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464" w:rsidRDefault="007B6464" w:rsidP="007B6464">
      <w:r w:rsidRPr="00E93846">
        <w:rPr>
          <w:rFonts w:ascii="Engravers MT" w:hAnsi="Engravers MT"/>
          <w:bCs/>
          <w:sz w:val="28"/>
        </w:rPr>
        <w:t>Cicero</w:t>
      </w:r>
      <w:r>
        <w:t xml:space="preserve">. DNP. Ogilvy, BKE (pp. 111-114), </w:t>
      </w:r>
      <w:r w:rsidR="007C3364">
        <w:t xml:space="preserve">Lapidge, </w:t>
      </w:r>
      <w:r>
        <w:t>Etc/</w:t>
      </w:r>
    </w:p>
    <w:p w:rsidR="007B6464" w:rsidRDefault="007B6464" w:rsidP="007B6464"/>
    <w:p w:rsidR="007B6464" w:rsidRDefault="007B6464" w:rsidP="007B6464">
      <w:r>
        <w:t>Marcus Tullius Cicero (106 - 65 BC), also known as Tully, born in Apeulia. Biography by Plutarch (75 AD). His birth was foreseen as provident for Rome. Schooled in Athens.</w:t>
      </w:r>
    </w:p>
    <w:p w:rsidR="007B6464" w:rsidRDefault="007B6464" w:rsidP="007B6464"/>
    <w:p w:rsidR="007B6464" w:rsidRDefault="007B6464" w:rsidP="007B6464">
      <w:r>
        <w:t xml:space="preserve">Cicero is one of the most influential Latin authors of the classical period. He and </w:t>
      </w:r>
      <w:r w:rsidRPr="00E352EA">
        <w:rPr>
          <w:b/>
          <w:smallCaps/>
        </w:rPr>
        <w:t>Caesar</w:t>
      </w:r>
      <w:r>
        <w:t xml:space="preserve"> are considered the two great stylists of Latin prose. Cicero’s influence begins with his contemporaries and continues to this day. Cicero influenced English literature and letters well into the 20</w:t>
      </w:r>
      <w:r w:rsidRPr="00E93846">
        <w:rPr>
          <w:vertAlign w:val="superscript"/>
        </w:rPr>
        <w:t>th</w:t>
      </w:r>
      <w:r>
        <w:t xml:space="preserve"> century. [</w:t>
      </w:r>
      <w:r w:rsidR="007E54DA">
        <w:t xml:space="preserve">If it needs more: </w:t>
      </w:r>
      <w:r>
        <w:t>Shakespeare (</w:t>
      </w:r>
      <w:r>
        <w:rPr>
          <w:i/>
        </w:rPr>
        <w:t>and the Constant Romans</w:t>
      </w:r>
      <w:r>
        <w:t>), Ciceronian ideals in Eighteenth Century Lit, etc.]</w:t>
      </w:r>
    </w:p>
    <w:p w:rsidR="007B6464" w:rsidRDefault="007B6464" w:rsidP="007B6464"/>
    <w:p w:rsidR="007B6464" w:rsidRDefault="007B6464" w:rsidP="007B6464">
      <w:r>
        <w:t xml:space="preserve">Cicero’s influence is extensive. One of the more influential Neoplatonic texts of the Middle Ages was </w:t>
      </w:r>
      <w:r w:rsidRPr="00E352EA">
        <w:rPr>
          <w:b/>
          <w:smallCaps/>
        </w:rPr>
        <w:t>Macrobius</w:t>
      </w:r>
      <w:r>
        <w:t xml:space="preserve">’ commentary on Cicero’s </w:t>
      </w:r>
      <w:r>
        <w:rPr>
          <w:i/>
        </w:rPr>
        <w:t>Somnium Scipionis</w:t>
      </w:r>
      <w:r>
        <w:t xml:space="preserve"> (“Dream of Scipio”), from Cicero’s </w:t>
      </w:r>
      <w:r>
        <w:rPr>
          <w:i/>
        </w:rPr>
        <w:t>De re publica</w:t>
      </w:r>
      <w:r>
        <w:t xml:space="preserve">. The </w:t>
      </w:r>
      <w:r>
        <w:rPr>
          <w:i/>
        </w:rPr>
        <w:t>Somnium</w:t>
      </w:r>
      <w:r>
        <w:t xml:space="preserve"> was copied as part of Macrobius’ text. Rhetorical handbooks (such as those by </w:t>
      </w:r>
      <w:r w:rsidRPr="00E352EA">
        <w:rPr>
          <w:b/>
          <w:smallCaps/>
        </w:rPr>
        <w:t>Ælfric</w:t>
      </w:r>
      <w:r>
        <w:t xml:space="preserve">), treatises, and so forth depend substantially on Cicero for their exempla. Cicero’s rhetorical handbooks influenced later compilers of similar works: Ogilvy: “His </w:t>
      </w:r>
      <w:r>
        <w:rPr>
          <w:i/>
        </w:rPr>
        <w:t>De Inventione</w:t>
      </w:r>
      <w:r>
        <w:t xml:space="preserve"> certainly furnished </w:t>
      </w:r>
      <w:r w:rsidRPr="00E352EA">
        <w:rPr>
          <w:b/>
          <w:smallCaps/>
        </w:rPr>
        <w:t>Alcuin</w:t>
      </w:r>
      <w:r>
        <w:t xml:space="preserve"> with the bulk of the material for his </w:t>
      </w:r>
      <w:r>
        <w:rPr>
          <w:i/>
        </w:rPr>
        <w:t>De Rhetorica</w:t>
      </w:r>
      <w:r>
        <w:t xml:space="preserve">” (p. 111). We find him cited by Seneca as well as by Saint </w:t>
      </w:r>
      <w:r w:rsidRPr="00E352EA">
        <w:rPr>
          <w:b/>
          <w:smallCaps/>
        </w:rPr>
        <w:t>Augustine</w:t>
      </w:r>
      <w:r>
        <w:t xml:space="preserve">. Although there is some thorough scholarship documenting Augustine’s reliance on Cicero, given the fact that Augustine was a teacher of rhetoric in Rome, we cannot assess the depth and extent of Augustine’s debt. Cicero’s influence can be assumed to have animated schoolbooks (especially </w:t>
      </w:r>
      <w:r w:rsidRPr="00E352EA">
        <w:rPr>
          <w:i/>
        </w:rPr>
        <w:t>ars grammatici</w:t>
      </w:r>
      <w:r>
        <w:t xml:space="preserve">), letters (e.g., </w:t>
      </w:r>
      <w:r w:rsidRPr="00E352EA">
        <w:rPr>
          <w:b/>
          <w:smallCaps/>
        </w:rPr>
        <w:t>Boniface</w:t>
      </w:r>
      <w:r>
        <w:t xml:space="preserve">), prologues (e.g., </w:t>
      </w:r>
      <w:r w:rsidRPr="00E352EA">
        <w:rPr>
          <w:b/>
          <w:smallCaps/>
        </w:rPr>
        <w:t>Bede</w:t>
      </w:r>
      <w:r>
        <w:t>), and sermons.</w:t>
      </w:r>
    </w:p>
    <w:p w:rsidR="007B6464" w:rsidRDefault="007B6464" w:rsidP="007B6464"/>
    <w:p w:rsidR="006F45A6" w:rsidRDefault="007B6464" w:rsidP="006F45A6">
      <w:r>
        <w:t xml:space="preserve">There is almost no direct knowledge of Cicero in early Anglo-Saxon England. Cicero awaits the Carolingian scriptoria of the ninth century to enjoy wider Continental distribution. All extant Anglo-Saxon manuscripts of Cicero’s works are ninth century or later. With a few exceptions, early insular knowledge is largely second-hand, or indirect. </w:t>
      </w:r>
      <w:r w:rsidR="006F45A6">
        <w:t>In 1933, speaking of Bede and classical culture, M. L. W. Laistner warned that a citation of a classical poet in Bede does not mean that he had full access to the classics; one usually finds the same citation in Isidore or in one of the school grammarians. To ensure a thorough reckoning, one should collate most of Isidore and all extant citations of Cicero in the grammarians edited by Keil (as below).</w:t>
      </w:r>
      <w:r w:rsidR="006F45A6">
        <w:rPr>
          <w:rStyle w:val="FootnoteReference"/>
        </w:rPr>
        <w:footnoteReference w:id="-1"/>
      </w:r>
    </w:p>
    <w:p w:rsidR="006F45A6" w:rsidRDefault="006F45A6" w:rsidP="006F45A6"/>
    <w:p w:rsidR="006F45A6" w:rsidRPr="00A21201" w:rsidRDefault="006F45A6" w:rsidP="006F45A6">
      <w:r w:rsidRPr="001D6E19">
        <w:rPr>
          <w:smallCaps/>
        </w:rPr>
        <w:t>Manuscripts</w:t>
      </w:r>
      <w:r>
        <w:t>. There are eleven manuscripts of the Anglo-Saxon period that contain works by Cicero. A twelfth lies outside the period, but Ogilvy thought it rested on an earlier English exemplar. Two other manuscripts give indications that they contained works by Cicero, but those works are no longer extant. All the manuscripts are tenth century or later, when Cicero’s works were likely imported from Carolingian scriptoria, where they were enjoying a renaissance. The manuscript evidence thus conveniently divides the period and the question: post-Carolingian and pre-Carolingian knowledge of C.</w:t>
      </w:r>
    </w:p>
    <w:p w:rsidR="002557D7" w:rsidRDefault="002557D7" w:rsidP="006F45A6"/>
    <w:p w:rsidR="002557D7" w:rsidRPr="0097441C" w:rsidRDefault="002557D7" w:rsidP="002557D7">
      <w:pPr>
        <w:rPr>
          <w:color w:val="000000"/>
          <w:sz w:val="20"/>
        </w:rPr>
      </w:pPr>
      <w:r w:rsidRPr="0097441C">
        <w:rPr>
          <w:i/>
          <w:sz w:val="20"/>
        </w:rPr>
        <w:t>Aratea</w:t>
      </w:r>
      <w:r w:rsidRPr="0097441C">
        <w:rPr>
          <w:sz w:val="20"/>
        </w:rPr>
        <w:t>:</w:t>
      </w:r>
      <w:r w:rsidRPr="0097441C">
        <w:rPr>
          <w:sz w:val="20"/>
        </w:rPr>
        <w:tab/>
      </w:r>
      <w:r w:rsidRPr="0097441C">
        <w:rPr>
          <w:sz w:val="20"/>
        </w:rPr>
        <w:tab/>
      </w:r>
      <w:r>
        <w:rPr>
          <w:color w:val="000000"/>
          <w:sz w:val="20"/>
        </w:rPr>
        <w:t>Cambridge, Trinity R.15.</w:t>
      </w:r>
      <w:r w:rsidRPr="0097441C">
        <w:rPr>
          <w:color w:val="000000"/>
          <w:sz w:val="20"/>
        </w:rPr>
        <w:t>32 (945)</w:t>
      </w:r>
      <w:r w:rsidRPr="0097441C">
        <w:rPr>
          <w:color w:val="000000"/>
          <w:sz w:val="20"/>
        </w:rPr>
        <w:tab/>
      </w:r>
      <w:r w:rsidRPr="0097441C">
        <w:rPr>
          <w:color w:val="000000"/>
          <w:sz w:val="20"/>
        </w:rPr>
        <w:tab/>
      </w:r>
      <w:r w:rsidRPr="0097441C">
        <w:rPr>
          <w:color w:val="000000"/>
          <w:sz w:val="20"/>
        </w:rPr>
        <w:tab/>
        <w:t>Gn 186</w:t>
      </w:r>
      <w:r w:rsidRPr="0097441C">
        <w:rPr>
          <w:color w:val="000000"/>
          <w:sz w:val="20"/>
        </w:rPr>
        <w:tab/>
      </w:r>
      <w:r w:rsidRPr="0097441C">
        <w:rPr>
          <w:color w:val="000000"/>
          <w:sz w:val="20"/>
        </w:rPr>
        <w:tab/>
        <w:t>s.xi</w:t>
      </w:r>
    </w:p>
    <w:p w:rsidR="002557D7" w:rsidRPr="0097441C" w:rsidRDefault="002557D7" w:rsidP="002557D7">
      <w:pPr>
        <w:rPr>
          <w:color w:val="000000"/>
          <w:sz w:val="20"/>
        </w:rPr>
      </w:pPr>
      <w:r w:rsidRPr="0097441C">
        <w:rPr>
          <w:color w:val="000000"/>
          <w:sz w:val="20"/>
        </w:rPr>
        <w:tab/>
      </w:r>
      <w:r w:rsidRPr="0097441C">
        <w:rPr>
          <w:color w:val="000000"/>
          <w:sz w:val="20"/>
        </w:rPr>
        <w:tab/>
        <w:t>British Library Cotton Tiberius B. v, ff. 2-73,77-8</w:t>
      </w:r>
      <w:r w:rsidRPr="0097441C">
        <w:rPr>
          <w:color w:val="000000"/>
          <w:sz w:val="20"/>
        </w:rPr>
        <w:tab/>
        <w:t>Gn 373</w:t>
      </w:r>
      <w:r w:rsidRPr="0097441C">
        <w:rPr>
          <w:color w:val="000000"/>
          <w:sz w:val="20"/>
        </w:rPr>
        <w:tab/>
      </w:r>
      <w:r w:rsidRPr="0097441C">
        <w:rPr>
          <w:color w:val="000000"/>
          <w:sz w:val="20"/>
        </w:rPr>
        <w:tab/>
        <w:t>s.xi</w:t>
      </w:r>
    </w:p>
    <w:p w:rsidR="002557D7" w:rsidRPr="0097441C" w:rsidRDefault="002557D7" w:rsidP="002557D7">
      <w:pPr>
        <w:rPr>
          <w:color w:val="000000"/>
          <w:sz w:val="20"/>
        </w:rPr>
      </w:pPr>
      <w:r w:rsidRPr="0097441C">
        <w:rPr>
          <w:color w:val="000000"/>
          <w:sz w:val="20"/>
        </w:rPr>
        <w:tab/>
      </w:r>
      <w:r w:rsidRPr="0097441C">
        <w:rPr>
          <w:color w:val="000000"/>
          <w:sz w:val="20"/>
        </w:rPr>
        <w:tab/>
        <w:t>British Libr</w:t>
      </w:r>
      <w:r>
        <w:rPr>
          <w:color w:val="000000"/>
          <w:sz w:val="20"/>
        </w:rPr>
        <w:t>ary Vitellius A.xii (excerpt)</w:t>
      </w:r>
      <w:r>
        <w:rPr>
          <w:color w:val="000000"/>
          <w:sz w:val="20"/>
        </w:rPr>
        <w:tab/>
      </w:r>
      <w:r>
        <w:rPr>
          <w:color w:val="000000"/>
          <w:sz w:val="20"/>
        </w:rPr>
        <w:tab/>
      </w:r>
      <w:r w:rsidRPr="0097441C">
        <w:rPr>
          <w:color w:val="000000"/>
          <w:sz w:val="20"/>
        </w:rPr>
        <w:t>Gn 398e</w:t>
      </w:r>
      <w:r w:rsidRPr="0097441C">
        <w:rPr>
          <w:color w:val="000000"/>
          <w:sz w:val="20"/>
        </w:rPr>
        <w:tab/>
      </w:r>
      <w:r>
        <w:rPr>
          <w:color w:val="000000"/>
          <w:sz w:val="20"/>
        </w:rPr>
        <w:tab/>
      </w:r>
      <w:r w:rsidRPr="0097441C">
        <w:rPr>
          <w:color w:val="000000"/>
          <w:sz w:val="20"/>
        </w:rPr>
        <w:t>s.xi ex.</w:t>
      </w:r>
    </w:p>
    <w:p w:rsidR="002557D7" w:rsidRPr="0097441C" w:rsidRDefault="002557D7" w:rsidP="002557D7">
      <w:pPr>
        <w:rPr>
          <w:color w:val="000000"/>
          <w:sz w:val="20"/>
        </w:rPr>
      </w:pPr>
      <w:r w:rsidRPr="0097441C">
        <w:rPr>
          <w:color w:val="000000"/>
          <w:sz w:val="20"/>
        </w:rPr>
        <w:tab/>
      </w:r>
      <w:r w:rsidRPr="0097441C">
        <w:rPr>
          <w:color w:val="000000"/>
          <w:sz w:val="20"/>
        </w:rPr>
        <w:tab/>
        <w:t>British Library Harley 647</w:t>
      </w:r>
      <w:r w:rsidRPr="0097441C">
        <w:rPr>
          <w:color w:val="000000"/>
          <w:sz w:val="20"/>
        </w:rPr>
        <w:tab/>
      </w:r>
      <w:r w:rsidRPr="0097441C">
        <w:rPr>
          <w:color w:val="000000"/>
          <w:sz w:val="20"/>
        </w:rPr>
        <w:tab/>
      </w:r>
      <w:r w:rsidRPr="0097441C">
        <w:rPr>
          <w:color w:val="000000"/>
          <w:sz w:val="20"/>
        </w:rPr>
        <w:tab/>
      </w:r>
      <w:r w:rsidRPr="0097441C">
        <w:rPr>
          <w:color w:val="000000"/>
          <w:sz w:val="20"/>
        </w:rPr>
        <w:tab/>
        <w:t>Gn 423</w:t>
      </w:r>
      <w:r w:rsidRPr="0097441C">
        <w:rPr>
          <w:color w:val="000000"/>
          <w:sz w:val="20"/>
        </w:rPr>
        <w:tab/>
      </w:r>
      <w:r w:rsidRPr="0097441C">
        <w:rPr>
          <w:color w:val="000000"/>
          <w:sz w:val="20"/>
        </w:rPr>
        <w:tab/>
        <w:t>s.ix</w:t>
      </w:r>
    </w:p>
    <w:p w:rsidR="002557D7" w:rsidRPr="0097441C" w:rsidRDefault="002557D7" w:rsidP="002557D7">
      <w:pPr>
        <w:rPr>
          <w:color w:val="000000"/>
          <w:sz w:val="20"/>
        </w:rPr>
      </w:pPr>
      <w:r w:rsidRPr="0097441C">
        <w:rPr>
          <w:color w:val="000000"/>
          <w:sz w:val="20"/>
        </w:rPr>
        <w:tab/>
      </w:r>
      <w:r w:rsidRPr="0097441C">
        <w:rPr>
          <w:color w:val="000000"/>
          <w:sz w:val="20"/>
        </w:rPr>
        <w:tab/>
        <w:t>British Library Harley 2506 (with scholia)</w:t>
      </w:r>
      <w:r w:rsidRPr="0097441C">
        <w:rPr>
          <w:color w:val="000000"/>
          <w:sz w:val="20"/>
        </w:rPr>
        <w:tab/>
      </w:r>
      <w:r w:rsidRPr="0097441C">
        <w:rPr>
          <w:color w:val="000000"/>
          <w:sz w:val="20"/>
        </w:rPr>
        <w:tab/>
        <w:t>Gn 428.4</w:t>
      </w:r>
      <w:r w:rsidRPr="0097441C">
        <w:rPr>
          <w:color w:val="000000"/>
          <w:sz w:val="20"/>
        </w:rPr>
        <w:tab/>
        <w:t>s.x/xi</w:t>
      </w:r>
    </w:p>
    <w:p w:rsidR="002557D7" w:rsidRPr="0097441C" w:rsidRDefault="002557D7" w:rsidP="002557D7">
      <w:pPr>
        <w:rPr>
          <w:color w:val="000000"/>
          <w:sz w:val="20"/>
        </w:rPr>
      </w:pPr>
    </w:p>
    <w:p w:rsidR="002557D7" w:rsidRPr="0097441C" w:rsidRDefault="002557D7" w:rsidP="002557D7">
      <w:pPr>
        <w:rPr>
          <w:color w:val="000000"/>
          <w:sz w:val="20"/>
        </w:rPr>
      </w:pPr>
      <w:r w:rsidRPr="0097441C">
        <w:rPr>
          <w:i/>
          <w:color w:val="000000"/>
          <w:sz w:val="20"/>
        </w:rPr>
        <w:t>De inventione</w:t>
      </w:r>
      <w:r w:rsidRPr="0097441C">
        <w:rPr>
          <w:color w:val="000000"/>
          <w:sz w:val="20"/>
        </w:rPr>
        <w:t>:</w:t>
      </w:r>
      <w:r>
        <w:rPr>
          <w:color w:val="000000"/>
          <w:sz w:val="20"/>
        </w:rPr>
        <w:tab/>
        <w:t>Dublin, Trinity College 927</w:t>
      </w:r>
      <w:r>
        <w:rPr>
          <w:color w:val="000000"/>
          <w:sz w:val="20"/>
        </w:rPr>
        <w:tab/>
      </w:r>
      <w:r>
        <w:rPr>
          <w:color w:val="000000"/>
          <w:sz w:val="20"/>
        </w:rPr>
        <w:tab/>
      </w:r>
      <w:r>
        <w:rPr>
          <w:color w:val="000000"/>
          <w:sz w:val="20"/>
        </w:rPr>
        <w:tab/>
      </w:r>
      <w:r>
        <w:rPr>
          <w:color w:val="000000"/>
          <w:sz w:val="20"/>
        </w:rPr>
        <w:tab/>
      </w:r>
      <w:r w:rsidRPr="0097441C">
        <w:rPr>
          <w:color w:val="000000"/>
          <w:sz w:val="20"/>
        </w:rPr>
        <w:t>Gn 216.6</w:t>
      </w:r>
      <w:r w:rsidRPr="0097441C">
        <w:rPr>
          <w:color w:val="000000"/>
          <w:sz w:val="20"/>
        </w:rPr>
        <w:tab/>
        <w:t>s.xi 2</w:t>
      </w:r>
    </w:p>
    <w:p w:rsidR="002557D7" w:rsidRPr="0097441C" w:rsidRDefault="002557D7" w:rsidP="002557D7">
      <w:pPr>
        <w:rPr>
          <w:color w:val="000000"/>
          <w:sz w:val="20"/>
        </w:rPr>
      </w:pPr>
    </w:p>
    <w:p w:rsidR="002557D7" w:rsidRPr="00F774FB" w:rsidRDefault="002557D7" w:rsidP="002557D7">
      <w:pPr>
        <w:rPr>
          <w:color w:val="000000" w:themeColor="text1"/>
          <w:sz w:val="20"/>
        </w:rPr>
      </w:pPr>
      <w:r w:rsidRPr="00F774FB">
        <w:rPr>
          <w:i/>
          <w:color w:val="000000" w:themeColor="text1"/>
          <w:sz w:val="20"/>
        </w:rPr>
        <w:t>In Catilinam</w:t>
      </w:r>
      <w:r w:rsidRPr="00F774FB">
        <w:rPr>
          <w:color w:val="000000" w:themeColor="text1"/>
          <w:sz w:val="20"/>
        </w:rPr>
        <w:t>:</w:t>
      </w:r>
      <w:r w:rsidRPr="00F774FB">
        <w:rPr>
          <w:color w:val="000000" w:themeColor="text1"/>
          <w:sz w:val="20"/>
        </w:rPr>
        <w:tab/>
        <w:t>Edinburgh, Ntl. Lib. Scotland 18. 7. 8</w:t>
      </w:r>
      <w:r w:rsidRPr="00F774FB">
        <w:rPr>
          <w:color w:val="000000" w:themeColor="text1"/>
          <w:sz w:val="20"/>
        </w:rPr>
        <w:tab/>
      </w:r>
      <w:r w:rsidRPr="00F774FB">
        <w:rPr>
          <w:color w:val="000000" w:themeColor="text1"/>
          <w:sz w:val="20"/>
        </w:rPr>
        <w:tab/>
        <w:t>Gn 254</w:t>
      </w:r>
      <w:r w:rsidRPr="00F774FB">
        <w:rPr>
          <w:color w:val="000000" w:themeColor="text1"/>
          <w:sz w:val="20"/>
        </w:rPr>
        <w:tab/>
      </w:r>
      <w:r w:rsidRPr="00F774FB">
        <w:rPr>
          <w:color w:val="000000" w:themeColor="text1"/>
          <w:sz w:val="20"/>
        </w:rPr>
        <w:tab/>
        <w:t>s.xi/xii</w:t>
      </w:r>
    </w:p>
    <w:p w:rsidR="002557D7" w:rsidRPr="0097441C" w:rsidRDefault="002557D7" w:rsidP="002557D7">
      <w:pPr>
        <w:rPr>
          <w:color w:val="000000"/>
          <w:sz w:val="20"/>
        </w:rPr>
      </w:pPr>
    </w:p>
    <w:p w:rsidR="002557D7" w:rsidRPr="0097441C" w:rsidRDefault="002557D7" w:rsidP="002557D7">
      <w:pPr>
        <w:rPr>
          <w:color w:val="000000"/>
          <w:sz w:val="20"/>
        </w:rPr>
      </w:pPr>
      <w:r w:rsidRPr="0097441C">
        <w:rPr>
          <w:i/>
          <w:color w:val="000000"/>
          <w:sz w:val="20"/>
        </w:rPr>
        <w:t>Philippicae</w:t>
      </w:r>
      <w:r w:rsidRPr="0097441C">
        <w:rPr>
          <w:color w:val="000000"/>
          <w:sz w:val="20"/>
        </w:rPr>
        <w:t>:</w:t>
      </w:r>
      <w:r w:rsidRPr="0097441C">
        <w:rPr>
          <w:color w:val="000000"/>
          <w:sz w:val="20"/>
        </w:rPr>
        <w:tab/>
        <w:t>Biblioteca Apostolica Vaticana lat. 3228</w:t>
      </w:r>
      <w:r w:rsidRPr="0097441C">
        <w:rPr>
          <w:color w:val="000000"/>
          <w:sz w:val="20"/>
        </w:rPr>
        <w:tab/>
      </w:r>
      <w:r w:rsidRPr="0097441C">
        <w:rPr>
          <w:color w:val="000000"/>
          <w:sz w:val="20"/>
        </w:rPr>
        <w:tab/>
        <w:t>Gn 907.5</w:t>
      </w:r>
      <w:r w:rsidRPr="0097441C">
        <w:rPr>
          <w:color w:val="000000"/>
          <w:sz w:val="20"/>
        </w:rPr>
        <w:tab/>
        <w:t>s.x 2</w:t>
      </w:r>
    </w:p>
    <w:p w:rsidR="002557D7" w:rsidRPr="0097441C" w:rsidRDefault="002557D7" w:rsidP="002557D7">
      <w:pPr>
        <w:rPr>
          <w:color w:val="000000"/>
          <w:sz w:val="20"/>
        </w:rPr>
      </w:pPr>
    </w:p>
    <w:p w:rsidR="002557D7" w:rsidRPr="0097441C" w:rsidRDefault="002557D7" w:rsidP="002557D7">
      <w:pPr>
        <w:rPr>
          <w:color w:val="000000"/>
          <w:sz w:val="20"/>
        </w:rPr>
      </w:pPr>
      <w:r w:rsidRPr="0097441C">
        <w:rPr>
          <w:i/>
          <w:color w:val="000000"/>
          <w:sz w:val="20"/>
        </w:rPr>
        <w:t>De re publica</w:t>
      </w:r>
      <w:r w:rsidRPr="0097441C">
        <w:rPr>
          <w:color w:val="000000"/>
          <w:sz w:val="20"/>
        </w:rPr>
        <w:tab/>
        <w:t>-----</w:t>
      </w:r>
    </w:p>
    <w:p w:rsidR="002557D7" w:rsidRPr="0097441C" w:rsidRDefault="002557D7" w:rsidP="002557D7">
      <w:pPr>
        <w:rPr>
          <w:color w:val="000000"/>
          <w:sz w:val="20"/>
        </w:rPr>
      </w:pPr>
      <w:r w:rsidRPr="0097441C">
        <w:rPr>
          <w:i/>
          <w:color w:val="000000"/>
          <w:sz w:val="20"/>
        </w:rPr>
        <w:t xml:space="preserve">     Somnium Scipionis</w:t>
      </w:r>
      <w:r>
        <w:rPr>
          <w:color w:val="000000"/>
          <w:sz w:val="20"/>
        </w:rPr>
        <w:tab/>
        <w:t>Abersystwyth, Natl. Lib 735C</w:t>
      </w:r>
      <w:r>
        <w:rPr>
          <w:color w:val="000000"/>
          <w:sz w:val="20"/>
        </w:rPr>
        <w:tab/>
      </w:r>
      <w:r>
        <w:rPr>
          <w:color w:val="000000"/>
          <w:sz w:val="20"/>
        </w:rPr>
        <w:tab/>
      </w:r>
      <w:r w:rsidRPr="0097441C">
        <w:rPr>
          <w:color w:val="000000"/>
          <w:sz w:val="20"/>
        </w:rPr>
        <w:t>Gn 1.5</w:t>
      </w:r>
      <w:r w:rsidRPr="0097441C">
        <w:rPr>
          <w:color w:val="000000"/>
          <w:sz w:val="20"/>
        </w:rPr>
        <w:tab/>
      </w:r>
      <w:r w:rsidRPr="0097441C">
        <w:rPr>
          <w:color w:val="000000"/>
          <w:sz w:val="20"/>
        </w:rPr>
        <w:tab/>
        <w:t>s.xi</w:t>
      </w:r>
    </w:p>
    <w:p w:rsidR="002557D7" w:rsidRPr="0097441C" w:rsidRDefault="002557D7" w:rsidP="002557D7">
      <w:pPr>
        <w:rPr>
          <w:color w:val="000000"/>
          <w:sz w:val="20"/>
        </w:rPr>
      </w:pPr>
      <w:r w:rsidRPr="0097441C">
        <w:rPr>
          <w:color w:val="000000"/>
          <w:sz w:val="20"/>
        </w:rPr>
        <w:tab/>
      </w:r>
      <w:r w:rsidRPr="0097441C">
        <w:rPr>
          <w:color w:val="000000"/>
          <w:sz w:val="20"/>
        </w:rPr>
        <w:tab/>
        <w:t>Bodley Auctaruim F.2.20 (2186)</w:t>
      </w:r>
      <w:r w:rsidRPr="0097441C">
        <w:rPr>
          <w:color w:val="000000"/>
          <w:sz w:val="20"/>
        </w:rPr>
        <w:tab/>
      </w:r>
      <w:r w:rsidRPr="0097441C">
        <w:rPr>
          <w:color w:val="000000"/>
          <w:sz w:val="20"/>
        </w:rPr>
        <w:tab/>
      </w:r>
      <w:r w:rsidRPr="0097441C">
        <w:rPr>
          <w:color w:val="000000"/>
          <w:sz w:val="20"/>
        </w:rPr>
        <w:tab/>
        <w:t>Gn 536</w:t>
      </w:r>
      <w:r w:rsidRPr="0097441C">
        <w:rPr>
          <w:color w:val="000000"/>
          <w:sz w:val="20"/>
        </w:rPr>
        <w:tab/>
      </w:r>
      <w:r w:rsidRPr="0097441C">
        <w:rPr>
          <w:color w:val="000000"/>
          <w:sz w:val="20"/>
        </w:rPr>
        <w:tab/>
        <w:t>s.xi ex.</w:t>
      </w:r>
    </w:p>
    <w:p w:rsidR="002557D7" w:rsidRPr="0097441C" w:rsidRDefault="002557D7" w:rsidP="002557D7">
      <w:pPr>
        <w:rPr>
          <w:color w:val="000000"/>
          <w:sz w:val="20"/>
        </w:rPr>
      </w:pPr>
    </w:p>
    <w:p w:rsidR="002557D7" w:rsidRPr="0097441C" w:rsidRDefault="002557D7" w:rsidP="002557D7">
      <w:pPr>
        <w:rPr>
          <w:color w:val="000000"/>
          <w:sz w:val="20"/>
        </w:rPr>
      </w:pPr>
      <w:r w:rsidRPr="0097441C">
        <w:rPr>
          <w:i/>
          <w:color w:val="000000"/>
          <w:sz w:val="20"/>
        </w:rPr>
        <w:t>De officiis</w:t>
      </w:r>
      <w:r w:rsidRPr="0097441C">
        <w:rPr>
          <w:color w:val="000000"/>
          <w:sz w:val="20"/>
        </w:rPr>
        <w:t>:</w:t>
      </w:r>
      <w:r w:rsidRPr="0097441C">
        <w:rPr>
          <w:color w:val="000000"/>
          <w:sz w:val="20"/>
        </w:rPr>
        <w:tab/>
        <w:t>Cambridge, Trinity  R. 16. 34 (982)</w:t>
      </w:r>
      <w:r w:rsidRPr="0097441C">
        <w:rPr>
          <w:color w:val="000000"/>
          <w:sz w:val="20"/>
        </w:rPr>
        <w:tab/>
      </w:r>
      <w:r w:rsidRPr="0097441C">
        <w:rPr>
          <w:color w:val="000000"/>
          <w:sz w:val="20"/>
        </w:rPr>
        <w:tab/>
      </w:r>
      <w:r w:rsidRPr="0097441C">
        <w:rPr>
          <w:color w:val="000000"/>
          <w:sz w:val="20"/>
        </w:rPr>
        <w:tab/>
      </w:r>
      <w:r>
        <w:rPr>
          <w:color w:val="000000"/>
          <w:sz w:val="20"/>
        </w:rPr>
        <w:tab/>
      </w:r>
      <w:r w:rsidRPr="0097441C">
        <w:rPr>
          <w:color w:val="000000"/>
          <w:sz w:val="20"/>
        </w:rPr>
        <w:t>Gn 187</w:t>
      </w:r>
      <w:r w:rsidRPr="0097441C">
        <w:rPr>
          <w:color w:val="000000"/>
          <w:sz w:val="20"/>
        </w:rPr>
        <w:tab/>
      </w:r>
      <w:r w:rsidRPr="0097441C">
        <w:rPr>
          <w:color w:val="000000"/>
          <w:sz w:val="20"/>
        </w:rPr>
        <w:tab/>
        <w:t>s.xi</w:t>
      </w:r>
    </w:p>
    <w:p w:rsidR="002557D7" w:rsidRPr="0097441C" w:rsidRDefault="002557D7" w:rsidP="002557D7">
      <w:pPr>
        <w:rPr>
          <w:color w:val="000000"/>
          <w:sz w:val="20"/>
        </w:rPr>
      </w:pPr>
      <w:r w:rsidRPr="0097441C">
        <w:rPr>
          <w:color w:val="000000"/>
          <w:sz w:val="20"/>
        </w:rPr>
        <w:tab/>
      </w:r>
      <w:r w:rsidRPr="0097441C">
        <w:rPr>
          <w:color w:val="000000"/>
          <w:sz w:val="20"/>
        </w:rPr>
        <w:tab/>
      </w:r>
    </w:p>
    <w:p w:rsidR="002557D7" w:rsidRPr="00E93846" w:rsidRDefault="002557D7" w:rsidP="002557D7">
      <w:pPr>
        <w:rPr>
          <w:b/>
          <w:bCs/>
        </w:rPr>
      </w:pPr>
      <w:r w:rsidRPr="0097441C">
        <w:rPr>
          <w:i/>
          <w:color w:val="000000"/>
          <w:sz w:val="20"/>
        </w:rPr>
        <w:t>Topica</w:t>
      </w:r>
      <w:r w:rsidRPr="0097441C">
        <w:rPr>
          <w:color w:val="000000"/>
          <w:sz w:val="20"/>
        </w:rPr>
        <w:t>:</w:t>
      </w:r>
      <w:r w:rsidRPr="0097441C">
        <w:rPr>
          <w:color w:val="000000"/>
          <w:sz w:val="20"/>
        </w:rPr>
        <w:tab/>
      </w:r>
      <w:r w:rsidRPr="0097441C">
        <w:rPr>
          <w:color w:val="000000"/>
          <w:sz w:val="20"/>
        </w:rPr>
        <w:tab/>
        <w:t>Oxford, Merton College 309 (folio only)</w:t>
      </w:r>
      <w:r w:rsidRPr="0097441C">
        <w:rPr>
          <w:color w:val="000000"/>
          <w:sz w:val="20"/>
        </w:rPr>
        <w:tab/>
      </w:r>
      <w:r w:rsidRPr="0097441C">
        <w:rPr>
          <w:color w:val="000000"/>
          <w:sz w:val="20"/>
        </w:rPr>
        <w:tab/>
        <w:t>Gn 677.6</w:t>
      </w:r>
      <w:r w:rsidRPr="0097441C">
        <w:rPr>
          <w:color w:val="000000"/>
          <w:sz w:val="20"/>
        </w:rPr>
        <w:tab/>
        <w:t>s.ix/x</w:t>
      </w:r>
    </w:p>
    <w:p w:rsidR="002557D7" w:rsidRDefault="002557D7" w:rsidP="002557D7">
      <w:pPr>
        <w:rPr>
          <w:b/>
          <w:bCs/>
        </w:rPr>
      </w:pPr>
    </w:p>
    <w:p w:rsidR="006F45A6" w:rsidRDefault="006F45A6" w:rsidP="006F45A6">
      <w:r>
        <w:t>Along with manuscripts and word-for-word citations, Cicero’s name also appears as the metonym for Roman eloquence. J. Soubiran calls Cicero a “personification of Rome.”</w:t>
      </w:r>
      <w:r>
        <w:rPr>
          <w:rStyle w:val="FootnoteReference"/>
        </w:rPr>
        <w:footnoteReference w:id="0"/>
      </w:r>
      <w:r>
        <w:t xml:space="preserve"> One thinks here of Jerome’s famous dream in his letter to Eustochia (22.5). Berthold von Reichenau had a similar vision around the time of the Norman Conquest.</w:t>
      </w:r>
      <w:r>
        <w:rPr>
          <w:rStyle w:val="FootnoteReference"/>
        </w:rPr>
        <w:footnoteReference w:id="1"/>
      </w:r>
      <w:r>
        <w:t xml:space="preserve"> These responses are emblematic of an unresolved tension between a beneficial use of Cicero as a rhetorical exemplar and a potentially negative influence he might exercise on Christian mores. But this tension is often exaggerated today. Origen saw nothing improper in subordinating profane literature to “aid theology.”</w:t>
      </w:r>
      <w:r>
        <w:rPr>
          <w:rStyle w:val="FootnoteReference"/>
        </w:rPr>
        <w:footnoteReference w:id="2"/>
      </w:r>
      <w:r>
        <w:t xml:space="preserve"> Nokter Labeo, writing at the time of Archbishop Wulfstan, described the benefits of studying the syllogisms, figures, and persuasive techniques of Cicero.</w:t>
      </w:r>
      <w:r>
        <w:rPr>
          <w:rStyle w:val="FootnoteReference"/>
        </w:rPr>
        <w:footnoteReference w:id="3"/>
      </w:r>
      <w:r>
        <w:t xml:space="preserve"> There was tension, and it is possible to trace the contours of Anglo-Latin literary fashion in part by measuring attitudes towards Cicero (see Roger Ray 1987, on Bede’s attitude towards Cicero).</w:t>
      </w:r>
    </w:p>
    <w:p w:rsidR="006F45A6" w:rsidRDefault="006F45A6" w:rsidP="006F45A6"/>
    <w:p w:rsidR="006F45A6" w:rsidRDefault="006F45A6" w:rsidP="006F45A6">
      <w:r>
        <w:t>Cicero himself oversaw the publication and collation of much of his own work.</w:t>
      </w:r>
      <w:r>
        <w:rPr>
          <w:rStyle w:val="FootnoteReference"/>
        </w:rPr>
        <w:footnoteReference w:id="4"/>
      </w:r>
      <w:r>
        <w:t xml:space="preserve"> He wrote over a hundred titles, not all of which survive. Collections of various shape made their way through Antiquity to the present day. Three collections became the standard Ciceronian syllabus: the Catilines, the Caesarianae</w:t>
      </w:r>
      <w:r>
        <w:rPr>
          <w:rStyle w:val="FootnoteReference"/>
        </w:rPr>
        <w:footnoteReference w:id="5"/>
      </w:r>
      <w:r>
        <w:t xml:space="preserve">, and the Verrines. These three are collected in British Library Add. 47678, for example, which was written at Tours in the early ninth century. Cicero’s extremely popular “Dream of Scipio” traveled in a commentary by Macrobius. Isidore of Seville employed Cicero’s rhetorical writings extensively for his own </w:t>
      </w:r>
      <w:r>
        <w:rPr>
          <w:i/>
        </w:rPr>
        <w:t>Etymologiae</w:t>
      </w:r>
      <w:r>
        <w:t>.</w:t>
      </w:r>
      <w:r>
        <w:rPr>
          <w:rStyle w:val="FootnoteReference"/>
        </w:rPr>
        <w:footnoteReference w:id="6"/>
      </w:r>
      <w:r>
        <w:t xml:space="preserve"> Generally, though, Cicero’s works were thin on the ground between 550 and 750 AD, a period L. D. Reynolds has called a “cultural recession.”</w:t>
      </w:r>
      <w:r>
        <w:rPr>
          <w:rStyle w:val="FootnoteReference"/>
        </w:rPr>
        <w:footnoteReference w:id="7"/>
      </w:r>
      <w:r>
        <w:t xml:space="preserve">  The reorganization of Carolingian schools and Charlemagne’s cultural </w:t>
      </w:r>
      <w:r>
        <w:rPr>
          <w:i/>
        </w:rPr>
        <w:t>renovatio</w:t>
      </w:r>
      <w:r>
        <w:t xml:space="preserve"> prompted a widespread assembly of classical texts. Sedulius Scotus made a collection of excerpts from Cicero, which accounts for a number of additions to the citation list below. Some omnibus collections of Cicero appeared on the Continent. Works that had not been seen for centuries suddenly were available—</w:t>
      </w:r>
      <w:r>
        <w:rPr>
          <w:i/>
        </w:rPr>
        <w:t>Pro Milone</w:t>
      </w:r>
      <w:r>
        <w:t xml:space="preserve">, </w:t>
      </w:r>
      <w:r>
        <w:rPr>
          <w:i/>
        </w:rPr>
        <w:t>Pro Sulla</w:t>
      </w:r>
      <w:r>
        <w:t xml:space="preserve">, </w:t>
      </w:r>
      <w:r>
        <w:rPr>
          <w:i/>
        </w:rPr>
        <w:t>Partitiones oratoriae</w:t>
      </w:r>
      <w:r>
        <w:t>, and so forth. Manuscripts seem to have moved along what Peter Heather calls the Axis of Power, from Dalmatia through to</w:t>
      </w:r>
      <w:r w:rsidRPr="00BA6795">
        <w:t xml:space="preserve"> </w:t>
      </w:r>
      <w:r>
        <w:t>Transalpine Gaul; from there up into present-day Austria and Germany—especially Lorsch, Bobbio, and St. Gall—then west into Francia and then to ASE. By the tenth century, Cicero’s works are coming into ASE, especially through Canterbury and Winchester. By the end of our period, we see a much wider distribution of Cicero’s works as descendants of Carolingian copies migrate in with Norman clerics.</w:t>
      </w:r>
    </w:p>
    <w:p w:rsidR="006F45A6" w:rsidRDefault="006F45A6" w:rsidP="006F45A6"/>
    <w:p w:rsidR="006F45A6" w:rsidRDefault="006F45A6" w:rsidP="006F45A6">
      <w:r w:rsidRPr="00AA3BD7">
        <w:rPr>
          <w:smallCaps/>
        </w:rPr>
        <w:t>Pre-Carolingian</w:t>
      </w:r>
      <w:r>
        <w:rPr>
          <w:smallCaps/>
        </w:rPr>
        <w:t xml:space="preserve">. </w:t>
      </w:r>
      <w:r>
        <w:t>A brief look at the pre-Carolingian period shows no manuscripts and very few citations of Cicero in early ASE. For the whole of our period, Michael Lapidge records ten citations of Cicero dispersed throughout the works of major authors: Aldhelm, Bede, Alcuin, and Abbo of Fleury. The citations are to the school texts (the Catilines, the</w:t>
      </w:r>
      <w:r>
        <w:rPr>
          <w:i/>
        </w:rPr>
        <w:t xml:space="preserve"> Philippics</w:t>
      </w:r>
      <w:r>
        <w:t>, and the Verrines); to the more scientific texts (</w:t>
      </w:r>
      <w:r>
        <w:rPr>
          <w:i/>
        </w:rPr>
        <w:t>Aratea</w:t>
      </w:r>
      <w:r>
        <w:t xml:space="preserve">, </w:t>
      </w:r>
      <w:r>
        <w:rPr>
          <w:i/>
        </w:rPr>
        <w:t>De natura deorum</w:t>
      </w:r>
      <w:r>
        <w:t xml:space="preserve">, and the </w:t>
      </w:r>
      <w:r>
        <w:rPr>
          <w:i/>
        </w:rPr>
        <w:t>Somnium Scipionis</w:t>
      </w:r>
      <w:r>
        <w:t xml:space="preserve">); and to the rhetorical works, specifically </w:t>
      </w:r>
      <w:r>
        <w:rPr>
          <w:i/>
        </w:rPr>
        <w:t>De inventione</w:t>
      </w:r>
      <w:r>
        <w:t xml:space="preserve">. Large portions of the </w:t>
      </w:r>
      <w:r>
        <w:rPr>
          <w:i/>
        </w:rPr>
        <w:t>Aratea</w:t>
      </w:r>
      <w:r>
        <w:t xml:space="preserve">, which is Cicero’s translation of Aratus’ poem about the stars, reappear in Book 2 of his </w:t>
      </w:r>
      <w:r>
        <w:rPr>
          <w:i/>
        </w:rPr>
        <w:t>De natura deorum</w:t>
      </w:r>
      <w:r>
        <w:t>. Ogilvy lists a dozen more works by Cicero that he supposed were cited. But I have been unable to verify his citations. To Lapidge’s ten citations, I have added a few dozen.</w:t>
      </w:r>
    </w:p>
    <w:p w:rsidR="006F45A6" w:rsidRDefault="006F45A6" w:rsidP="006F45A6"/>
    <w:p w:rsidR="006F45A6" w:rsidRDefault="006F45A6" w:rsidP="006F45A6">
      <w:r>
        <w:t>Other than the manuscripts, these citations are the only evidence we have of Cicero in ASE. A problem arises because from the outset, Cicero has a forceful effect on the Latin language, but he also continues along in frozen form. So any Anglo-Saxon authors might employ Ciceronian Latin in the regular course of speaking and writing, or he may transmit Cicero as a citation independent of the living language. In a number of cases, intermediaries for these independent citations can be supposed. A first intermediary is Isidore, who cited Cicero again and again in his grammatical works. A second intermediary are other grammarians, such as Priscian or Donatus. The major and many minor grammarians were edited by Keil, who also provided a full index of source authors.</w:t>
      </w:r>
    </w:p>
    <w:p w:rsidR="006F45A6" w:rsidRDefault="006F45A6" w:rsidP="006F45A6"/>
    <w:p w:rsidR="006A1A78" w:rsidRDefault="006F45A6" w:rsidP="006F45A6">
      <w:r>
        <w:t xml:space="preserve">One can observe Cicero’s pervasiveness in the Latin language. Consider Cicero’s form for “nose,” </w:t>
      </w:r>
      <w:r>
        <w:rPr>
          <w:i/>
        </w:rPr>
        <w:t>nasus</w:t>
      </w:r>
      <w:r>
        <w:t xml:space="preserve">. Probius cites the masculine nominative form </w:t>
      </w:r>
      <w:r>
        <w:rPr>
          <w:i/>
        </w:rPr>
        <w:t>nasus</w:t>
      </w:r>
      <w:r>
        <w:t xml:space="preserve"> in his </w:t>
      </w:r>
      <w:r>
        <w:rPr>
          <w:i/>
        </w:rPr>
        <w:t>Instituta artium</w:t>
      </w:r>
      <w:r>
        <w:t xml:space="preserve"> (Keil IV, sec. 223.31), citing Cicero’s </w:t>
      </w:r>
      <w:r>
        <w:rPr>
          <w:i/>
        </w:rPr>
        <w:t>De natura deorum</w:t>
      </w:r>
      <w:r>
        <w:t xml:space="preserve">, v.27. The neuter form, </w:t>
      </w:r>
      <w:r>
        <w:rPr>
          <w:i/>
        </w:rPr>
        <w:t>nasum</w:t>
      </w:r>
      <w:r>
        <w:t xml:space="preserve">, he assigns to other authors, such as Lucretius. Anyone who studied grammar using Probius, and who hears </w:t>
      </w:r>
      <w:r>
        <w:rPr>
          <w:i/>
        </w:rPr>
        <w:t>nasus</w:t>
      </w:r>
      <w:r>
        <w:t xml:space="preserve">, might well think of Cicero. The masculine form is later used by Apuleius </w:t>
      </w:r>
      <w:r>
        <w:rPr>
          <w:i/>
        </w:rPr>
        <w:t>Metamorphoses</w:t>
      </w:r>
      <w:r>
        <w:t xml:space="preserve"> (2.24), by Horace and Martial, by Pliny and Seneca, by Apponius in his exposition of the </w:t>
      </w:r>
      <w:r w:rsidRPr="00B821DE">
        <w:rPr>
          <w:i/>
        </w:rPr>
        <w:t>Song of Songs</w:t>
      </w:r>
      <w:r>
        <w:rPr>
          <w:i/>
        </w:rPr>
        <w:t xml:space="preserve"> </w:t>
      </w:r>
      <w:r>
        <w:t xml:space="preserve">(10.340), by Augustine, and by Jerome, whose translation of the Song of Songs gives us at 7:4, “nasus tuus.” At that point, the masculine form, indicative to schoolboys of Cicero, becomes authorized by the Vulgate. We see it again in Sidonius Appolinarus, </w:t>
      </w:r>
      <w:r>
        <w:rPr>
          <w:i/>
        </w:rPr>
        <w:t>Epistularum</w:t>
      </w:r>
      <w:r>
        <w:t>, I.2.21 (MGH AA 8, ed. Krutch 1887). And it is the form that Bede uses, likely in fidelity to the Vulgate, in his commentary on the Song of Songs. Bede uses the form elsewhere only once (PL 93:470C).</w:t>
      </w:r>
      <w:r>
        <w:rPr>
          <w:rStyle w:val="FootnoteReference"/>
        </w:rPr>
        <w:footnoteReference w:id="8"/>
      </w:r>
    </w:p>
    <w:p w:rsidR="006A1A78" w:rsidRDefault="006A1A78" w:rsidP="006F45A6"/>
    <w:p w:rsidR="006A1A78" w:rsidRDefault="006A1A78" w:rsidP="006A1A78">
      <w:r w:rsidRPr="00363A39">
        <w:rPr>
          <w:smallCaps/>
        </w:rPr>
        <w:t>Citations</w:t>
      </w:r>
      <w:r>
        <w:rPr>
          <w:smallCaps/>
        </w:rPr>
        <w:t xml:space="preserve">. </w:t>
      </w:r>
      <w:r>
        <w:t>Lapidge most helpfully arranges citations according to Anglo-Saxon authors. The three main conduits of Cicero are apparently Aldhelm, Alcuin, and Bede. A brief discussion of each follows.</w:t>
      </w:r>
    </w:p>
    <w:p w:rsidR="006A1A78" w:rsidRDefault="006A1A78" w:rsidP="006A1A78"/>
    <w:p w:rsidR="006A1A78" w:rsidRDefault="006A1A78" w:rsidP="006A1A78">
      <w:r w:rsidRPr="00A86B2E">
        <w:rPr>
          <w:smallCaps/>
        </w:rPr>
        <w:t>Aldhelm</w:t>
      </w:r>
      <w:r>
        <w:t>.</w:t>
      </w:r>
      <w:r w:rsidRPr="009B4063">
        <w:t xml:space="preserve"> </w:t>
      </w:r>
    </w:p>
    <w:p w:rsidR="006A1A78" w:rsidRDefault="006A1A78" w:rsidP="006A1A78"/>
    <w:p w:rsidR="006A1A78" w:rsidRDefault="006A1A78" w:rsidP="006A1A78">
      <w:pPr>
        <w:rPr>
          <w:sz w:val="20"/>
        </w:rPr>
      </w:pPr>
      <w:r>
        <w:rPr>
          <w:sz w:val="20"/>
        </w:rPr>
        <w:t xml:space="preserve">1. </w:t>
      </w:r>
      <w:r w:rsidRPr="00412B1D">
        <w:rPr>
          <w:i/>
          <w:sz w:val="20"/>
        </w:rPr>
        <w:t>Ped.reg</w:t>
      </w:r>
      <w:r w:rsidRPr="00412B1D">
        <w:rPr>
          <w:sz w:val="20"/>
        </w:rPr>
        <w:t xml:space="preserve">., ed. Ehwald, </w:t>
      </w:r>
      <w:r w:rsidRPr="00412B1D">
        <w:rPr>
          <w:i/>
          <w:sz w:val="20"/>
        </w:rPr>
        <w:t>MGH</w:t>
      </w:r>
      <w:r w:rsidRPr="00412B1D">
        <w:rPr>
          <w:sz w:val="20"/>
        </w:rPr>
        <w:t xml:space="preserve"> AA 15, p. 196, l. 13</w:t>
      </w:r>
      <w:r>
        <w:rPr>
          <w:sz w:val="20"/>
        </w:rPr>
        <w:t xml:space="preserve"> (=</w:t>
      </w:r>
      <w:r>
        <w:rPr>
          <w:i/>
          <w:sz w:val="20"/>
        </w:rPr>
        <w:t>PL</w:t>
      </w:r>
      <w:r>
        <w:rPr>
          <w:sz w:val="20"/>
        </w:rPr>
        <w:t xml:space="preserve"> 89:231D)</w:t>
      </w:r>
      <w:r w:rsidRPr="00412B1D">
        <w:rPr>
          <w:sz w:val="20"/>
        </w:rPr>
        <w:t xml:space="preserve">: “imploro (Cicero in libro .xv. omnes </w:t>
      </w:r>
      <w:r>
        <w:rPr>
          <w:sz w:val="20"/>
        </w:rPr>
        <w:tab/>
      </w:r>
      <w:r w:rsidRPr="00412B1D">
        <w:rPr>
          <w:sz w:val="20"/>
        </w:rPr>
        <w:t>imploro et obtestor</w:t>
      </w:r>
      <w:r>
        <w:rPr>
          <w:sz w:val="20"/>
        </w:rPr>
        <w:t>....</w:t>
      </w:r>
      <w:r w:rsidRPr="00412B1D">
        <w:rPr>
          <w:sz w:val="20"/>
        </w:rPr>
        <w:t>”</w:t>
      </w:r>
    </w:p>
    <w:p w:rsidR="006A1A78" w:rsidRDefault="006A1A78" w:rsidP="006A1A78">
      <w:pPr>
        <w:rPr>
          <w:sz w:val="20"/>
        </w:rPr>
      </w:pPr>
      <w:r>
        <w:rPr>
          <w:sz w:val="20"/>
        </w:rPr>
        <w:tab/>
      </w:r>
      <w:r w:rsidRPr="00857B8D">
        <w:rPr>
          <w:b/>
          <w:smallCaps/>
          <w:sz w:val="20"/>
        </w:rPr>
        <w:t>Source</w:t>
      </w:r>
      <w:r>
        <w:rPr>
          <w:sz w:val="20"/>
        </w:rPr>
        <w:t xml:space="preserve">: Cicero, </w:t>
      </w:r>
      <w:r>
        <w:rPr>
          <w:i/>
          <w:sz w:val="20"/>
        </w:rPr>
        <w:t>Act.Verr.</w:t>
      </w:r>
      <w:r>
        <w:rPr>
          <w:sz w:val="20"/>
        </w:rPr>
        <w:t xml:space="preserve"> II-IV.26.57, “Ceteros item deos deasque omnes imploro et obtestor ...”  </w:t>
      </w:r>
      <w:r>
        <w:rPr>
          <w:sz w:val="20"/>
        </w:rPr>
        <w:tab/>
        <w:t>[? Lapidge: II-V.72.188: “</w:t>
      </w:r>
      <w:r w:rsidRPr="002C1AD8">
        <w:rPr>
          <w:sz w:val="20"/>
        </w:rPr>
        <w:t>vos etiam atque etiam imploro et appello, sanctissimae deae</w:t>
      </w:r>
      <w:r>
        <w:rPr>
          <w:sz w:val="20"/>
        </w:rPr>
        <w:t>”]</w:t>
      </w:r>
    </w:p>
    <w:p w:rsidR="006A1A78" w:rsidRDefault="006A1A78" w:rsidP="006A1A78">
      <w:pPr>
        <w:rPr>
          <w:sz w:val="20"/>
        </w:rPr>
      </w:pPr>
      <w:r>
        <w:rPr>
          <w:sz w:val="20"/>
        </w:rPr>
        <w:t xml:space="preserve">2. </w:t>
      </w:r>
      <w:r w:rsidRPr="00412B1D">
        <w:rPr>
          <w:i/>
          <w:sz w:val="20"/>
        </w:rPr>
        <w:t>Ped.reg</w:t>
      </w:r>
      <w:r w:rsidRPr="00412B1D">
        <w:rPr>
          <w:sz w:val="20"/>
        </w:rPr>
        <w:t xml:space="preserve">., ed. Ehwald, </w:t>
      </w:r>
      <w:r w:rsidRPr="00412B1D">
        <w:rPr>
          <w:i/>
          <w:sz w:val="20"/>
        </w:rPr>
        <w:t>MGH</w:t>
      </w:r>
      <w:r w:rsidRPr="00412B1D">
        <w:rPr>
          <w:sz w:val="20"/>
        </w:rPr>
        <w:t xml:space="preserve"> AA 15, p. 196, l. </w:t>
      </w:r>
      <w:r>
        <w:rPr>
          <w:sz w:val="20"/>
        </w:rPr>
        <w:t>23 (=</w:t>
      </w:r>
      <w:r>
        <w:rPr>
          <w:i/>
          <w:sz w:val="20"/>
        </w:rPr>
        <w:t>PL</w:t>
      </w:r>
      <w:r>
        <w:rPr>
          <w:sz w:val="20"/>
        </w:rPr>
        <w:t xml:space="preserve"> 89: 232C)</w:t>
      </w:r>
      <w:r w:rsidRPr="00412B1D">
        <w:rPr>
          <w:sz w:val="20"/>
        </w:rPr>
        <w:t>: “</w:t>
      </w:r>
      <w:r>
        <w:rPr>
          <w:sz w:val="20"/>
        </w:rPr>
        <w:t xml:space="preserve">plector complector (Cicero libro xiiii: </w:t>
      </w:r>
      <w:r>
        <w:rPr>
          <w:sz w:val="20"/>
        </w:rPr>
        <w:tab/>
        <w:t>Nullo modo possum aut memoria consequi aut oratione complecti), ...”</w:t>
      </w:r>
      <w:r w:rsidRPr="00412B1D">
        <w:rPr>
          <w:sz w:val="20"/>
        </w:rPr>
        <w:t>”</w:t>
      </w:r>
    </w:p>
    <w:p w:rsidR="006A1A78" w:rsidRDefault="006A1A78" w:rsidP="006A1A78">
      <w:pPr>
        <w:ind w:left="720"/>
        <w:rPr>
          <w:sz w:val="20"/>
        </w:rPr>
      </w:pPr>
      <w:r w:rsidRPr="00857B8D">
        <w:rPr>
          <w:b/>
          <w:smallCaps/>
          <w:sz w:val="20"/>
        </w:rPr>
        <w:t>Source</w:t>
      </w:r>
      <w:r>
        <w:rPr>
          <w:sz w:val="20"/>
        </w:rPr>
        <w:t xml:space="preserve">: Cicero, </w:t>
      </w:r>
      <w:r>
        <w:rPr>
          <w:i/>
          <w:sz w:val="20"/>
        </w:rPr>
        <w:t>Act.Verr.</w:t>
      </w:r>
      <w:r>
        <w:rPr>
          <w:sz w:val="20"/>
        </w:rPr>
        <w:t xml:space="preserve"> IV.26.57, “Nullo modo possum </w:t>
      </w:r>
      <w:r w:rsidRPr="00E404C1">
        <w:rPr>
          <w:sz w:val="20"/>
          <w:u w:val="single"/>
        </w:rPr>
        <w:t>omnia istiu</w:t>
      </w:r>
      <w:r w:rsidRPr="00982E20">
        <w:rPr>
          <w:sz w:val="20"/>
          <w:u w:val="single"/>
        </w:rPr>
        <w:t>s facta</w:t>
      </w:r>
      <w:r>
        <w:rPr>
          <w:sz w:val="20"/>
        </w:rPr>
        <w:t xml:space="preserve"> aut memoria consequi aut oratione complecti.”</w:t>
      </w:r>
    </w:p>
    <w:p w:rsidR="006A1A78" w:rsidRDefault="006A1A78" w:rsidP="006A1A78">
      <w:pPr>
        <w:rPr>
          <w:sz w:val="20"/>
        </w:rPr>
      </w:pPr>
      <w:r>
        <w:rPr>
          <w:sz w:val="20"/>
        </w:rPr>
        <w:t xml:space="preserve">3. </w:t>
      </w:r>
      <w:r w:rsidRPr="00412B1D">
        <w:rPr>
          <w:i/>
          <w:sz w:val="20"/>
        </w:rPr>
        <w:t>Ped.reg</w:t>
      </w:r>
      <w:r w:rsidRPr="00412B1D">
        <w:rPr>
          <w:sz w:val="20"/>
        </w:rPr>
        <w:t xml:space="preserve">., ed. Ehwald, </w:t>
      </w:r>
      <w:r w:rsidRPr="00412B1D">
        <w:rPr>
          <w:i/>
          <w:sz w:val="20"/>
        </w:rPr>
        <w:t>MGH</w:t>
      </w:r>
      <w:r w:rsidRPr="00412B1D">
        <w:rPr>
          <w:sz w:val="20"/>
        </w:rPr>
        <w:t xml:space="preserve"> AA 15, p. </w:t>
      </w:r>
      <w:r>
        <w:rPr>
          <w:sz w:val="20"/>
        </w:rPr>
        <w:t>196</w:t>
      </w:r>
      <w:r w:rsidRPr="00412B1D">
        <w:rPr>
          <w:sz w:val="20"/>
        </w:rPr>
        <w:t xml:space="preserve">, l. </w:t>
      </w:r>
      <w:r>
        <w:rPr>
          <w:sz w:val="20"/>
        </w:rPr>
        <w:t>12 (=</w:t>
      </w:r>
      <w:r w:rsidRPr="007E115C">
        <w:rPr>
          <w:i/>
          <w:sz w:val="20"/>
        </w:rPr>
        <w:t>PL</w:t>
      </w:r>
      <w:r>
        <w:rPr>
          <w:sz w:val="20"/>
        </w:rPr>
        <w:t xml:space="preserve"> 89:224B)</w:t>
      </w:r>
      <w:r w:rsidRPr="00412B1D">
        <w:rPr>
          <w:sz w:val="20"/>
        </w:rPr>
        <w:t xml:space="preserve">: </w:t>
      </w:r>
      <w:r>
        <w:rPr>
          <w:sz w:val="20"/>
        </w:rPr>
        <w:t xml:space="preserve">“ut Cicero, ‘Homullus ex argilla et luto </w:t>
      </w:r>
      <w:r>
        <w:rPr>
          <w:sz w:val="20"/>
        </w:rPr>
        <w:tab/>
        <w:t>fictus.”</w:t>
      </w:r>
    </w:p>
    <w:p w:rsidR="006A1A78" w:rsidRDefault="006A1A78" w:rsidP="006A1A78">
      <w:pPr>
        <w:rPr>
          <w:sz w:val="20"/>
        </w:rPr>
      </w:pPr>
      <w:r>
        <w:rPr>
          <w:sz w:val="20"/>
        </w:rPr>
        <w:tab/>
      </w:r>
      <w:r w:rsidRPr="00857B8D">
        <w:rPr>
          <w:b/>
          <w:smallCaps/>
          <w:sz w:val="20"/>
        </w:rPr>
        <w:t>Source</w:t>
      </w:r>
      <w:r>
        <w:rPr>
          <w:sz w:val="20"/>
        </w:rPr>
        <w:t xml:space="preserve">: Cicero, </w:t>
      </w:r>
      <w:r>
        <w:rPr>
          <w:i/>
          <w:sz w:val="20"/>
        </w:rPr>
        <w:t>Cat.</w:t>
      </w:r>
      <w:r>
        <w:rPr>
          <w:sz w:val="20"/>
        </w:rPr>
        <w:t>III.6.14, [not evident]</w:t>
      </w:r>
    </w:p>
    <w:p w:rsidR="006A1A78" w:rsidRDefault="006A1A78" w:rsidP="006A1A78">
      <w:pPr>
        <w:ind w:left="720"/>
        <w:rPr>
          <w:sz w:val="20"/>
        </w:rPr>
      </w:pPr>
      <w:r>
        <w:rPr>
          <w:sz w:val="20"/>
        </w:rPr>
        <w:t>*</w:t>
      </w:r>
      <w:r w:rsidRPr="00857B8D">
        <w:rPr>
          <w:b/>
          <w:smallCaps/>
          <w:sz w:val="20"/>
        </w:rPr>
        <w:t>Source</w:t>
      </w:r>
      <w:r>
        <w:rPr>
          <w:sz w:val="20"/>
        </w:rPr>
        <w:t xml:space="preserve">: Cicero, </w:t>
      </w:r>
      <w:r>
        <w:rPr>
          <w:i/>
          <w:sz w:val="20"/>
        </w:rPr>
        <w:t>Pisonem</w:t>
      </w:r>
      <w:r>
        <w:rPr>
          <w:sz w:val="20"/>
        </w:rPr>
        <w:t>, xxv: “</w:t>
      </w:r>
      <w:r w:rsidRPr="00E25AAA">
        <w:rPr>
          <w:sz w:val="20"/>
        </w:rPr>
        <w:t>Sed quoniam praeterita mutare non possumus, quid</w:t>
      </w:r>
      <w:r>
        <w:rPr>
          <w:sz w:val="20"/>
        </w:rPr>
        <w:t xml:space="preserve"> </w:t>
      </w:r>
      <w:r w:rsidRPr="00E25AAA">
        <w:rPr>
          <w:sz w:val="20"/>
        </w:rPr>
        <w:t xml:space="preserve">cessat hic homullus, ex argilla et luto fictus Epicurus, </w:t>
      </w:r>
      <w:r>
        <w:rPr>
          <w:sz w:val="20"/>
        </w:rPr>
        <w:t>....”</w:t>
      </w:r>
    </w:p>
    <w:p w:rsidR="006A1A78" w:rsidRDefault="006A1A78" w:rsidP="006A1A78">
      <w:pPr>
        <w:ind w:left="720"/>
        <w:rPr>
          <w:sz w:val="20"/>
        </w:rPr>
      </w:pPr>
      <w:r>
        <w:rPr>
          <w:sz w:val="20"/>
        </w:rPr>
        <w:t>*</w:t>
      </w:r>
      <w:r w:rsidRPr="00857B8D">
        <w:rPr>
          <w:b/>
          <w:smallCaps/>
          <w:sz w:val="20"/>
        </w:rPr>
        <w:t>Source</w:t>
      </w:r>
      <w:r>
        <w:rPr>
          <w:sz w:val="20"/>
        </w:rPr>
        <w:t xml:space="preserve">: Priscian, </w:t>
      </w:r>
      <w:r>
        <w:rPr>
          <w:i/>
          <w:sz w:val="20"/>
        </w:rPr>
        <w:t>Institutionum grammaticarum</w:t>
      </w:r>
      <w:r>
        <w:rPr>
          <w:sz w:val="20"/>
        </w:rPr>
        <w:t>, III.xxxiv: “Cicero in Pisonem: homullus ex argilla et luto fictus.” [Keil, v.2, p. 109, lines 4–5.]</w:t>
      </w:r>
    </w:p>
    <w:p w:rsidR="006A1A78" w:rsidRPr="006A1A78" w:rsidRDefault="006A1A78" w:rsidP="006A1A78">
      <w:pPr>
        <w:rPr>
          <w:sz w:val="20"/>
        </w:rPr>
      </w:pPr>
      <w:r w:rsidRPr="006A1A78">
        <w:rPr>
          <w:sz w:val="20"/>
        </w:rPr>
        <w:t xml:space="preserve">* My </w:t>
      </w:r>
      <w:r>
        <w:rPr>
          <w:sz w:val="20"/>
        </w:rPr>
        <w:t>suggestions</w:t>
      </w:r>
      <w:r w:rsidRPr="006A1A78">
        <w:rPr>
          <w:sz w:val="20"/>
        </w:rPr>
        <w:t>.</w:t>
      </w:r>
    </w:p>
    <w:p w:rsidR="006A1A78" w:rsidRDefault="006A1A78" w:rsidP="006A1A78"/>
    <w:p w:rsidR="006A1A78" w:rsidRPr="003E2BB4" w:rsidRDefault="006A1A78" w:rsidP="006A1A78">
      <w:r w:rsidRPr="009B4063">
        <w:t xml:space="preserve">All three citations of Cicero in Aldhelm come in Aldhelm’s </w:t>
      </w:r>
      <w:r w:rsidRPr="009B4063">
        <w:rPr>
          <w:i/>
        </w:rPr>
        <w:t>Epistula ad Acircium siue liber de septenario, de metris, ænigmatibus ac pedem regulis</w:t>
      </w:r>
      <w:r w:rsidRPr="009B4063">
        <w:t>.</w:t>
      </w:r>
      <w:r w:rsidRPr="009B4063">
        <w:rPr>
          <w:rStyle w:val="FootnoteReference"/>
        </w:rPr>
        <w:footnoteReference w:id="9"/>
      </w:r>
      <w:r w:rsidRPr="009B4063">
        <w:t xml:space="preserve"> </w:t>
      </w:r>
      <w:r>
        <w:t xml:space="preserve">The first and second citations are fairly straightforward, but the third is not to be found in the Catilines. It is in the </w:t>
      </w:r>
      <w:r>
        <w:rPr>
          <w:i/>
        </w:rPr>
        <w:t>Pisonem</w:t>
      </w:r>
      <w:r>
        <w:t xml:space="preserve">, as Priscian discovered. In his </w:t>
      </w:r>
      <w:r w:rsidRPr="003E2BB4">
        <w:rPr>
          <w:i/>
        </w:rPr>
        <w:t>Grammatical Institutes</w:t>
      </w:r>
      <w:r>
        <w:t xml:space="preserve">, Priscian cited just as much of Cicero as Aldhelm cites. Cicero includes “hic” and “Epicurus.” So, it seems likelier that Aldhelm learned his citation in school, rather than culling it directly from a manuscript of the </w:t>
      </w:r>
      <w:r>
        <w:rPr>
          <w:i/>
        </w:rPr>
        <w:t>Pisonem</w:t>
      </w:r>
      <w:r>
        <w:t>.</w:t>
      </w:r>
    </w:p>
    <w:p w:rsidR="006A1A78" w:rsidRPr="00C37035" w:rsidRDefault="006A1A78" w:rsidP="006A1A78"/>
    <w:p w:rsidR="006A1A78" w:rsidRDefault="006A1A78" w:rsidP="006A1A78">
      <w:r w:rsidRPr="00F566D3">
        <w:rPr>
          <w:smallCaps/>
        </w:rPr>
        <w:t>Alcuin</w:t>
      </w:r>
      <w:r>
        <w:t xml:space="preserve">. </w:t>
      </w:r>
    </w:p>
    <w:p w:rsidR="006A1A78" w:rsidRDefault="006A1A78" w:rsidP="006A1A78"/>
    <w:p w:rsidR="006A1A78" w:rsidRDefault="006A1A78" w:rsidP="006A1A78">
      <w:pPr>
        <w:rPr>
          <w:sz w:val="20"/>
        </w:rPr>
      </w:pPr>
      <w:r>
        <w:rPr>
          <w:sz w:val="20"/>
        </w:rPr>
        <w:t>1. Rhetorical works; no specific citation.</w:t>
      </w:r>
    </w:p>
    <w:p w:rsidR="006A1A78" w:rsidRDefault="006A1A78" w:rsidP="006A1A78">
      <w:pPr>
        <w:rPr>
          <w:sz w:val="20"/>
        </w:rPr>
      </w:pPr>
      <w:r>
        <w:rPr>
          <w:sz w:val="20"/>
        </w:rPr>
        <w:tab/>
      </w:r>
      <w:r w:rsidRPr="00857B8D">
        <w:rPr>
          <w:b/>
          <w:smallCaps/>
          <w:sz w:val="20"/>
        </w:rPr>
        <w:t>Source</w:t>
      </w:r>
      <w:r>
        <w:rPr>
          <w:sz w:val="20"/>
        </w:rPr>
        <w:t xml:space="preserve">: Cicero, </w:t>
      </w:r>
      <w:r w:rsidRPr="00BA306F">
        <w:rPr>
          <w:i/>
          <w:sz w:val="20"/>
        </w:rPr>
        <w:t>De inventione</w:t>
      </w:r>
      <w:r>
        <w:rPr>
          <w:sz w:val="20"/>
        </w:rPr>
        <w:t xml:space="preserve"> or </w:t>
      </w:r>
      <w:r w:rsidRPr="00BA306F">
        <w:rPr>
          <w:i/>
          <w:sz w:val="20"/>
        </w:rPr>
        <w:t>De oratore</w:t>
      </w:r>
      <w:r>
        <w:rPr>
          <w:sz w:val="20"/>
        </w:rPr>
        <w:t xml:space="preserve"> ? (Lapidge, </w:t>
      </w:r>
      <w:r w:rsidRPr="00BA306F">
        <w:rPr>
          <w:i/>
          <w:sz w:val="20"/>
        </w:rPr>
        <w:t>Anglo-Saxon</w:t>
      </w:r>
      <w:r>
        <w:rPr>
          <w:i/>
          <w:sz w:val="20"/>
        </w:rPr>
        <w:t xml:space="preserve"> Library</w:t>
      </w:r>
      <w:r>
        <w:rPr>
          <w:sz w:val="20"/>
        </w:rPr>
        <w:t>, p. 230)</w:t>
      </w:r>
    </w:p>
    <w:p w:rsidR="006A1A78" w:rsidRDefault="006A1A78" w:rsidP="006A1A78"/>
    <w:p w:rsidR="006A1A78" w:rsidRPr="001C0E5C" w:rsidRDefault="006A1A78" w:rsidP="006A1A78">
      <w:r>
        <w:t>Alcuin mentions Cicero in his poem on the bishops and saints of York: “rhetor ... Tullius ingens.”</w:t>
      </w:r>
      <w:r>
        <w:rPr>
          <w:rStyle w:val="FootnoteReference"/>
        </w:rPr>
        <w:footnoteReference w:id="10"/>
      </w:r>
      <w:r>
        <w:t xml:space="preserve"> He is thought to have known the </w:t>
      </w:r>
      <w:r>
        <w:rPr>
          <w:i/>
        </w:rPr>
        <w:t>De inventione</w:t>
      </w:r>
      <w:r>
        <w:t xml:space="preserve"> and </w:t>
      </w:r>
      <w:r>
        <w:rPr>
          <w:i/>
        </w:rPr>
        <w:t>Topica</w:t>
      </w:r>
      <w:r>
        <w:t>. But this mention, as Peter Godman points out, is to “authors unused elsewhere in England at this period but read at the court of Charlemagne.”</w:t>
      </w:r>
      <w:r>
        <w:rPr>
          <w:rStyle w:val="FootnoteReference"/>
        </w:rPr>
        <w:footnoteReference w:id="11"/>
      </w:r>
      <w:r>
        <w:t xml:space="preserve"> According to Liutpold Wallach, Alcuin had an incomplete copy of the </w:t>
      </w:r>
      <w:r>
        <w:rPr>
          <w:i/>
        </w:rPr>
        <w:t>De inventione</w:t>
      </w:r>
      <w:r>
        <w:t>, but access to “an older and complete manuscript of Cicero’s work.”</w:t>
      </w:r>
      <w:r>
        <w:rPr>
          <w:rStyle w:val="FootnoteReference"/>
        </w:rPr>
        <w:footnoteReference w:id="12"/>
      </w:r>
      <w:r>
        <w:t xml:space="preserve"> Donald Bullough wasn’t so sure, and thought that only the </w:t>
      </w:r>
      <w:r>
        <w:rPr>
          <w:i/>
        </w:rPr>
        <w:t>De inventione</w:t>
      </w:r>
      <w:r>
        <w:t xml:space="preserve"> had been available to Alcuin.</w:t>
      </w:r>
      <w:r>
        <w:rPr>
          <w:rStyle w:val="FootnoteReference"/>
        </w:rPr>
        <w:footnoteReference w:id="13"/>
      </w:r>
      <w:r>
        <w:t xml:space="preserve"> No one has yet claimed that Alcuin’s knowledge of Cicero was had at York. Given the magnificent holdings of Carolingian libraries, one ought to be cautious before imagining similarly well-stocked Anglo-Saxon libraries.</w:t>
      </w:r>
    </w:p>
    <w:p w:rsidR="006A1A78" w:rsidRDefault="006A1A78" w:rsidP="006A1A78"/>
    <w:p w:rsidR="00EC0188" w:rsidRDefault="006A1A78" w:rsidP="006A1A78">
      <w:r w:rsidRPr="00757737">
        <w:rPr>
          <w:smallCaps/>
        </w:rPr>
        <w:t>Bede</w:t>
      </w:r>
      <w:r>
        <w:t xml:space="preserve">. </w:t>
      </w:r>
    </w:p>
    <w:p w:rsidR="00EC0188" w:rsidRDefault="00EC0188" w:rsidP="006A1A78"/>
    <w:p w:rsidR="00EC0188" w:rsidRDefault="00EC0188" w:rsidP="00EC0188">
      <w:pPr>
        <w:rPr>
          <w:sz w:val="20"/>
        </w:rPr>
      </w:pPr>
      <w:r>
        <w:rPr>
          <w:sz w:val="20"/>
        </w:rPr>
        <w:t xml:space="preserve">1. </w:t>
      </w:r>
      <w:r>
        <w:rPr>
          <w:i/>
          <w:sz w:val="20"/>
        </w:rPr>
        <w:t>De ortho</w:t>
      </w:r>
      <w:r w:rsidRPr="00412B1D">
        <w:rPr>
          <w:sz w:val="20"/>
        </w:rPr>
        <w:t xml:space="preserve">., ed. </w:t>
      </w:r>
      <w:r>
        <w:rPr>
          <w:sz w:val="20"/>
        </w:rPr>
        <w:t>Jones.</w:t>
      </w:r>
      <w:r w:rsidRPr="00412B1D">
        <w:rPr>
          <w:sz w:val="20"/>
        </w:rPr>
        <w:t xml:space="preserve"> </w:t>
      </w:r>
      <w:r>
        <w:rPr>
          <w:i/>
          <w:sz w:val="20"/>
        </w:rPr>
        <w:t>CCSL</w:t>
      </w:r>
      <w:r>
        <w:rPr>
          <w:sz w:val="20"/>
        </w:rPr>
        <w:t xml:space="preserve"> 123a, l. 887: “Incipit </w:t>
      </w:r>
      <w:r w:rsidRPr="006F730F">
        <w:rPr>
          <w:sz w:val="20"/>
        </w:rPr>
        <w:t>postulare</w:t>
      </w:r>
      <w:r>
        <w:rPr>
          <w:sz w:val="20"/>
        </w:rPr>
        <w:t>, poscere, minari”</w:t>
      </w:r>
      <w:r w:rsidRPr="00412B1D">
        <w:rPr>
          <w:sz w:val="20"/>
        </w:rPr>
        <w:t xml:space="preserve"> </w:t>
      </w:r>
    </w:p>
    <w:p w:rsidR="00EC0188" w:rsidRDefault="00EC0188" w:rsidP="00EC0188">
      <w:pPr>
        <w:ind w:left="720"/>
        <w:rPr>
          <w:sz w:val="20"/>
        </w:rPr>
      </w:pPr>
      <w:r w:rsidRPr="00857B8D">
        <w:rPr>
          <w:b/>
          <w:smallCaps/>
          <w:sz w:val="20"/>
        </w:rPr>
        <w:t>Source</w:t>
      </w:r>
      <w:r>
        <w:rPr>
          <w:sz w:val="20"/>
        </w:rPr>
        <w:t xml:space="preserve">: Cicero, </w:t>
      </w:r>
      <w:r>
        <w:rPr>
          <w:i/>
          <w:sz w:val="20"/>
        </w:rPr>
        <w:t>In Verr.</w:t>
      </w:r>
      <w:r>
        <w:rPr>
          <w:sz w:val="20"/>
        </w:rPr>
        <w:t xml:space="preserve"> II-III.36.78, “</w:t>
      </w:r>
      <w:r w:rsidRPr="00782995">
        <w:rPr>
          <w:sz w:val="20"/>
        </w:rPr>
        <w:t>incip</w:t>
      </w:r>
      <w:r w:rsidRPr="00782995">
        <w:rPr>
          <w:sz w:val="20"/>
          <w:u w:val="single"/>
        </w:rPr>
        <w:t>iunt</w:t>
      </w:r>
      <w:r w:rsidRPr="00782995">
        <w:rPr>
          <w:sz w:val="20"/>
        </w:rPr>
        <w:t xml:space="preserve"> postulare, poscere, minari</w:t>
      </w:r>
      <w:r>
        <w:rPr>
          <w:sz w:val="20"/>
        </w:rPr>
        <w:t>”</w:t>
      </w:r>
    </w:p>
    <w:p w:rsidR="00EC0188" w:rsidRDefault="00EC0188" w:rsidP="00EC0188">
      <w:pPr>
        <w:ind w:left="720"/>
        <w:rPr>
          <w:sz w:val="20"/>
        </w:rPr>
      </w:pPr>
      <w:r>
        <w:rPr>
          <w:b/>
          <w:smallCaps/>
          <w:sz w:val="20"/>
        </w:rPr>
        <w:t>*</w:t>
      </w:r>
      <w:r w:rsidRPr="00857B8D">
        <w:rPr>
          <w:b/>
          <w:smallCaps/>
          <w:sz w:val="20"/>
        </w:rPr>
        <w:t>Source</w:t>
      </w:r>
      <w:r>
        <w:rPr>
          <w:sz w:val="20"/>
        </w:rPr>
        <w:t xml:space="preserve">: Agroecii, </w:t>
      </w:r>
      <w:r>
        <w:rPr>
          <w:i/>
          <w:sz w:val="20"/>
        </w:rPr>
        <w:t>Ars de orthographia</w:t>
      </w:r>
      <w:r>
        <w:rPr>
          <w:sz w:val="20"/>
        </w:rPr>
        <w:t xml:space="preserve"> (</w:t>
      </w:r>
      <w:r>
        <w:rPr>
          <w:i/>
          <w:sz w:val="20"/>
        </w:rPr>
        <w:t>MGH</w:t>
      </w:r>
      <w:r>
        <w:rPr>
          <w:sz w:val="20"/>
        </w:rPr>
        <w:t xml:space="preserve"> AA 14; Keil VII, p. 125], “Cicero in frumentaria ‘</w:t>
      </w:r>
      <w:r w:rsidRPr="00BA085C">
        <w:rPr>
          <w:sz w:val="20"/>
        </w:rPr>
        <w:t>incipiunt</w:t>
      </w:r>
      <w:r w:rsidRPr="00782995">
        <w:rPr>
          <w:sz w:val="20"/>
        </w:rPr>
        <w:t xml:space="preserve"> postulare, poscere, minari</w:t>
      </w:r>
      <w:r>
        <w:rPr>
          <w:sz w:val="20"/>
        </w:rPr>
        <w:t>.’”</w:t>
      </w:r>
    </w:p>
    <w:p w:rsidR="00EC0188" w:rsidRDefault="00EC0188" w:rsidP="00EC0188">
      <w:pPr>
        <w:rPr>
          <w:sz w:val="20"/>
        </w:rPr>
      </w:pPr>
      <w:r>
        <w:rPr>
          <w:sz w:val="20"/>
        </w:rPr>
        <w:t xml:space="preserve">2. </w:t>
      </w:r>
      <w:r>
        <w:rPr>
          <w:i/>
          <w:sz w:val="20"/>
        </w:rPr>
        <w:t>De nat</w:t>
      </w:r>
      <w:r w:rsidRPr="00412B1D">
        <w:rPr>
          <w:sz w:val="20"/>
        </w:rPr>
        <w:t>.</w:t>
      </w:r>
      <w:r w:rsidRPr="00150108">
        <w:rPr>
          <w:i/>
          <w:sz w:val="20"/>
        </w:rPr>
        <w:t>rer</w:t>
      </w:r>
      <w:r>
        <w:rPr>
          <w:sz w:val="20"/>
        </w:rPr>
        <w:t>.</w:t>
      </w:r>
      <w:r w:rsidRPr="00412B1D">
        <w:rPr>
          <w:sz w:val="20"/>
        </w:rPr>
        <w:t>,</w:t>
      </w:r>
      <w:r>
        <w:rPr>
          <w:sz w:val="20"/>
        </w:rPr>
        <w:t xml:space="preserve"> ed. Jones. </w:t>
      </w:r>
      <w:r>
        <w:rPr>
          <w:i/>
          <w:sz w:val="20"/>
        </w:rPr>
        <w:t>CCSL</w:t>
      </w:r>
      <w:r>
        <w:rPr>
          <w:sz w:val="20"/>
        </w:rPr>
        <w:t xml:space="preserve"> 123c, xii.1, p. 203: </w:t>
      </w:r>
      <w:r w:rsidRPr="001A6031">
        <w:rPr>
          <w:sz w:val="16"/>
        </w:rPr>
        <w:t xml:space="preserve">“Inter caelum terramque septem sidera pendent, certis discreta spatiis, quae </w:t>
      </w:r>
      <w:r>
        <w:rPr>
          <w:sz w:val="16"/>
        </w:rPr>
        <w:tab/>
      </w:r>
      <w:r w:rsidRPr="001A6031">
        <w:rPr>
          <w:sz w:val="16"/>
        </w:rPr>
        <w:t xml:space="preserve">vucantur errantia, contrarium mundo agentia cursum, id est laeuum, illo semper in dextra praecipiti. Et quamuis assidua </w:t>
      </w:r>
      <w:r>
        <w:rPr>
          <w:sz w:val="16"/>
        </w:rPr>
        <w:tab/>
      </w:r>
      <w:r w:rsidRPr="001A6031">
        <w:rPr>
          <w:sz w:val="16"/>
        </w:rPr>
        <w:t xml:space="preserve">conuersione inmensae celeritatis attollantur ab eo, rapianturque in occasus, aduerso tamen ire motu per suos quaeque passus </w:t>
      </w:r>
      <w:r>
        <w:rPr>
          <w:sz w:val="16"/>
        </w:rPr>
        <w:tab/>
      </w:r>
      <w:r w:rsidRPr="001A6031">
        <w:rPr>
          <w:sz w:val="16"/>
        </w:rPr>
        <w:t>aduertuntur: nunc inferius, nunc superius, ...”</w:t>
      </w:r>
      <w:r w:rsidRPr="00412B1D">
        <w:rPr>
          <w:sz w:val="20"/>
        </w:rPr>
        <w:t xml:space="preserve"> </w:t>
      </w:r>
    </w:p>
    <w:p w:rsidR="00EC0188" w:rsidRDefault="00EC0188" w:rsidP="00EC0188">
      <w:pPr>
        <w:ind w:left="720"/>
        <w:rPr>
          <w:sz w:val="20"/>
        </w:rPr>
      </w:pPr>
      <w:r>
        <w:rPr>
          <w:b/>
          <w:smallCaps/>
          <w:sz w:val="20"/>
        </w:rPr>
        <w:t>?</w:t>
      </w:r>
      <w:r w:rsidRPr="00857B8D">
        <w:rPr>
          <w:b/>
          <w:smallCaps/>
          <w:sz w:val="20"/>
        </w:rPr>
        <w:t>Source</w:t>
      </w:r>
      <w:r>
        <w:rPr>
          <w:sz w:val="20"/>
        </w:rPr>
        <w:t xml:space="preserve">: Cicero, </w:t>
      </w:r>
      <w:r>
        <w:rPr>
          <w:i/>
          <w:sz w:val="20"/>
        </w:rPr>
        <w:t>De nat.deo.</w:t>
      </w:r>
      <w:r>
        <w:rPr>
          <w:sz w:val="20"/>
        </w:rPr>
        <w:t xml:space="preserve"> II.20, </w:t>
      </w:r>
      <w:r w:rsidRPr="00D0428A">
        <w:rPr>
          <w:sz w:val="16"/>
        </w:rPr>
        <w:t>“Atque haec cum uberius disputantur et fusius, ut mihi est in animo facere, facilius effugiunt Academicorum calumniam ; cum autem, ut Zeno solebat, brevius angustiusque concluduntur, tum apertiora sunt ad reprendendum, nam ut profluens amnis aut vix aut nullo modo, conclusa autem aqua facile conrumpitur, sic orationis flumine reprensoris convicia diluuntur, angustia autem conclusae rationis non facile se ipsa tutatur. Haec enim, quae dilatantur a nobis, Zeno sic premebat:”</w:t>
      </w:r>
    </w:p>
    <w:p w:rsidR="00EC0188" w:rsidRDefault="00EC0188" w:rsidP="00EC0188">
      <w:pPr>
        <w:rPr>
          <w:sz w:val="20"/>
        </w:rPr>
      </w:pPr>
      <w:r>
        <w:rPr>
          <w:sz w:val="20"/>
        </w:rPr>
        <w:t xml:space="preserve">3. </w:t>
      </w:r>
      <w:r>
        <w:rPr>
          <w:i/>
          <w:sz w:val="20"/>
        </w:rPr>
        <w:t>De ortho</w:t>
      </w:r>
      <w:r>
        <w:rPr>
          <w:sz w:val="20"/>
        </w:rPr>
        <w:t>.</w:t>
      </w:r>
      <w:r w:rsidRPr="00412B1D">
        <w:rPr>
          <w:sz w:val="20"/>
        </w:rPr>
        <w:t>,</w:t>
      </w:r>
      <w:r>
        <w:rPr>
          <w:sz w:val="20"/>
        </w:rPr>
        <w:t xml:space="preserve"> ed. Jones. </w:t>
      </w:r>
      <w:r>
        <w:rPr>
          <w:i/>
          <w:sz w:val="20"/>
        </w:rPr>
        <w:t>CCSL</w:t>
      </w:r>
      <w:r>
        <w:rPr>
          <w:sz w:val="20"/>
        </w:rPr>
        <w:t xml:space="preserve"> 123c, l.892, p. 43: “</w:t>
      </w:r>
      <w:r w:rsidRPr="008510EB">
        <w:rPr>
          <w:sz w:val="20"/>
        </w:rPr>
        <w:t>Sed cicero a</w:t>
      </w:r>
      <w:r>
        <w:rPr>
          <w:sz w:val="20"/>
        </w:rPr>
        <w:t>it, 'filium que eius inpuberem.'”</w:t>
      </w:r>
      <w:r w:rsidRPr="00412B1D">
        <w:rPr>
          <w:sz w:val="20"/>
        </w:rPr>
        <w:t xml:space="preserve"> </w:t>
      </w:r>
    </w:p>
    <w:p w:rsidR="00EC0188" w:rsidRDefault="00EC0188" w:rsidP="00EC0188">
      <w:pPr>
        <w:ind w:left="720"/>
        <w:rPr>
          <w:sz w:val="20"/>
        </w:rPr>
      </w:pPr>
      <w:r w:rsidRPr="00857B8D">
        <w:rPr>
          <w:b/>
          <w:smallCaps/>
          <w:sz w:val="20"/>
        </w:rPr>
        <w:t>Source</w:t>
      </w:r>
      <w:r>
        <w:rPr>
          <w:sz w:val="20"/>
        </w:rPr>
        <w:t xml:space="preserve">: Cicero, </w:t>
      </w:r>
      <w:r>
        <w:rPr>
          <w:i/>
          <w:sz w:val="20"/>
        </w:rPr>
        <w:t>Cat.</w:t>
      </w:r>
      <w:r>
        <w:rPr>
          <w:sz w:val="20"/>
        </w:rPr>
        <w:t xml:space="preserve"> IV.6.13, “</w:t>
      </w:r>
      <w:r w:rsidRPr="00231735">
        <w:rPr>
          <w:sz w:val="20"/>
        </w:rPr>
        <w:t>iussu consulis interfectum filiumque eius inpuberem legatum</w:t>
      </w:r>
      <w:r>
        <w:rPr>
          <w:sz w:val="20"/>
        </w:rPr>
        <w:t>”</w:t>
      </w:r>
    </w:p>
    <w:p w:rsidR="00EC0188" w:rsidRDefault="00EC0188" w:rsidP="00EC0188">
      <w:pPr>
        <w:ind w:left="720"/>
        <w:rPr>
          <w:sz w:val="20"/>
        </w:rPr>
      </w:pPr>
      <w:r>
        <w:rPr>
          <w:b/>
          <w:smallCaps/>
          <w:sz w:val="20"/>
        </w:rPr>
        <w:t>*</w:t>
      </w:r>
      <w:r w:rsidRPr="00857B8D">
        <w:rPr>
          <w:b/>
          <w:smallCaps/>
          <w:sz w:val="20"/>
        </w:rPr>
        <w:t>Source</w:t>
      </w:r>
      <w:r>
        <w:rPr>
          <w:sz w:val="20"/>
        </w:rPr>
        <w:t xml:space="preserve">: Priscian, </w:t>
      </w:r>
      <w:r>
        <w:rPr>
          <w:i/>
          <w:sz w:val="20"/>
        </w:rPr>
        <w:t>Inst.</w:t>
      </w:r>
      <w:r>
        <w:rPr>
          <w:sz w:val="20"/>
        </w:rPr>
        <w:t xml:space="preserve"> GL II.250.3, “</w:t>
      </w:r>
      <w:r w:rsidRPr="00596926">
        <w:rPr>
          <w:sz w:val="20"/>
        </w:rPr>
        <w:t>Cice</w:t>
      </w:r>
      <w:r>
        <w:rPr>
          <w:sz w:val="20"/>
        </w:rPr>
        <w:t>ro tamen in IIII inuectiuarum: ‘</w:t>
      </w:r>
      <w:r w:rsidRPr="00596926">
        <w:rPr>
          <w:sz w:val="20"/>
        </w:rPr>
        <w:t>filiumque eius in</w:t>
      </w:r>
      <w:r>
        <w:rPr>
          <w:sz w:val="20"/>
        </w:rPr>
        <w:t>puberem, legatum a patre missum’”</w:t>
      </w:r>
      <w:r w:rsidRPr="00596926">
        <w:rPr>
          <w:sz w:val="20"/>
        </w:rPr>
        <w:t>.</w:t>
      </w:r>
    </w:p>
    <w:p w:rsidR="00EC0188" w:rsidRDefault="00EC0188" w:rsidP="00EC0188">
      <w:pPr>
        <w:ind w:left="720"/>
        <w:rPr>
          <w:sz w:val="20"/>
        </w:rPr>
      </w:pPr>
      <w:r>
        <w:rPr>
          <w:b/>
          <w:smallCaps/>
          <w:sz w:val="20"/>
        </w:rPr>
        <w:t>*</w:t>
      </w:r>
      <w:r w:rsidRPr="00857B8D">
        <w:rPr>
          <w:b/>
          <w:smallCaps/>
          <w:sz w:val="20"/>
        </w:rPr>
        <w:t>Source</w:t>
      </w:r>
      <w:r>
        <w:rPr>
          <w:sz w:val="20"/>
        </w:rPr>
        <w:t xml:space="preserve">: Probus, </w:t>
      </w:r>
      <w:r>
        <w:rPr>
          <w:i/>
          <w:sz w:val="20"/>
        </w:rPr>
        <w:t>De Catholicis</w:t>
      </w:r>
      <w:r>
        <w:rPr>
          <w:sz w:val="20"/>
        </w:rPr>
        <w:t>, GL IV.20,6: “sicut Tullius ‘filiumque eius inpuberem.’”</w:t>
      </w:r>
    </w:p>
    <w:p w:rsidR="00EC0188" w:rsidRDefault="00EC0188" w:rsidP="00EC0188">
      <w:pPr>
        <w:ind w:left="720"/>
        <w:rPr>
          <w:sz w:val="20"/>
        </w:rPr>
      </w:pPr>
      <w:r>
        <w:rPr>
          <w:b/>
          <w:smallCaps/>
          <w:sz w:val="20"/>
        </w:rPr>
        <w:t>*</w:t>
      </w:r>
      <w:r w:rsidRPr="00857B8D">
        <w:rPr>
          <w:b/>
          <w:smallCaps/>
          <w:sz w:val="20"/>
        </w:rPr>
        <w:t>Source</w:t>
      </w:r>
      <w:r>
        <w:rPr>
          <w:sz w:val="20"/>
        </w:rPr>
        <w:t xml:space="preserve">: Phocas, </w:t>
      </w:r>
      <w:r>
        <w:rPr>
          <w:i/>
          <w:sz w:val="20"/>
        </w:rPr>
        <w:t>De nomine et uerbo</w:t>
      </w:r>
      <w:r>
        <w:rPr>
          <w:sz w:val="20"/>
        </w:rPr>
        <w:t xml:space="preserve"> (Casaceli, 1974, p.40) “ut Tullius ‘filiumque eius inpuberem’”</w:t>
      </w:r>
    </w:p>
    <w:p w:rsidR="00EC0188" w:rsidRDefault="00EC0188" w:rsidP="00EC0188">
      <w:pPr>
        <w:rPr>
          <w:sz w:val="20"/>
        </w:rPr>
      </w:pPr>
    </w:p>
    <w:p w:rsidR="00EC0188" w:rsidRDefault="00EC0188" w:rsidP="00EC0188">
      <w:pPr>
        <w:rPr>
          <w:sz w:val="20"/>
        </w:rPr>
      </w:pPr>
      <w:r>
        <w:rPr>
          <w:sz w:val="20"/>
        </w:rPr>
        <w:t xml:space="preserve">*Add 3a. </w:t>
      </w:r>
      <w:r>
        <w:rPr>
          <w:i/>
          <w:sz w:val="20"/>
        </w:rPr>
        <w:t>De ortho</w:t>
      </w:r>
      <w:r>
        <w:rPr>
          <w:sz w:val="20"/>
        </w:rPr>
        <w:t>.</w:t>
      </w:r>
      <w:r w:rsidRPr="00412B1D">
        <w:rPr>
          <w:sz w:val="20"/>
        </w:rPr>
        <w:t>,</w:t>
      </w:r>
      <w:r>
        <w:rPr>
          <w:sz w:val="20"/>
        </w:rPr>
        <w:t xml:space="preserve"> ed. Jones. </w:t>
      </w:r>
      <w:r>
        <w:rPr>
          <w:i/>
          <w:sz w:val="20"/>
        </w:rPr>
        <w:t>CCSL</w:t>
      </w:r>
      <w:r>
        <w:rPr>
          <w:sz w:val="20"/>
        </w:rPr>
        <w:t xml:space="preserve"> 123c, l.1161, p. 54: “</w:t>
      </w:r>
      <w:r w:rsidRPr="00391C8D">
        <w:rPr>
          <w:sz w:val="20"/>
        </w:rPr>
        <w:t xml:space="preserve">Torques nomen generis communis, nam et in </w:t>
      </w:r>
      <w:r>
        <w:rPr>
          <w:sz w:val="20"/>
        </w:rPr>
        <w:tab/>
      </w:r>
      <w:r w:rsidRPr="00391C8D">
        <w:rPr>
          <w:sz w:val="20"/>
        </w:rPr>
        <w:t>mario liuius genere masculino et cicero feminino torquem posuere.</w:t>
      </w:r>
      <w:r>
        <w:rPr>
          <w:sz w:val="20"/>
        </w:rPr>
        <w:t>”</w:t>
      </w:r>
      <w:r w:rsidRPr="00412B1D">
        <w:rPr>
          <w:sz w:val="20"/>
        </w:rPr>
        <w:t xml:space="preserve"> </w:t>
      </w:r>
    </w:p>
    <w:p w:rsidR="00EC0188" w:rsidRDefault="00EC0188" w:rsidP="00EC0188">
      <w:pPr>
        <w:rPr>
          <w:sz w:val="20"/>
        </w:rPr>
      </w:pPr>
      <w:r>
        <w:rPr>
          <w:sz w:val="20"/>
        </w:rPr>
        <w:tab/>
      </w:r>
      <w:r w:rsidRPr="00857B8D">
        <w:rPr>
          <w:b/>
          <w:smallCaps/>
          <w:sz w:val="20"/>
        </w:rPr>
        <w:t>Source</w:t>
      </w:r>
      <w:r>
        <w:rPr>
          <w:sz w:val="20"/>
        </w:rPr>
        <w:t xml:space="preserve">: Cicero, </w:t>
      </w:r>
      <w:r>
        <w:rPr>
          <w:i/>
          <w:sz w:val="20"/>
        </w:rPr>
        <w:t>In Verr.</w:t>
      </w:r>
      <w:r>
        <w:rPr>
          <w:sz w:val="20"/>
        </w:rPr>
        <w:t xml:space="preserve"> III.185, “</w:t>
      </w:r>
      <w:r w:rsidRPr="001E75A8">
        <w:rPr>
          <w:sz w:val="20"/>
        </w:rPr>
        <w:t>corona et phaleris et torque donasti</w:t>
      </w:r>
      <w:r>
        <w:rPr>
          <w:sz w:val="20"/>
        </w:rPr>
        <w:t>”</w:t>
      </w:r>
    </w:p>
    <w:p w:rsidR="00EC0188" w:rsidRDefault="00EC0188" w:rsidP="00EC0188">
      <w:pPr>
        <w:rPr>
          <w:sz w:val="20"/>
        </w:rPr>
      </w:pPr>
      <w:r>
        <w:rPr>
          <w:sz w:val="20"/>
        </w:rPr>
        <w:t xml:space="preserve">*Add 3b. </w:t>
      </w:r>
      <w:r>
        <w:rPr>
          <w:i/>
          <w:sz w:val="20"/>
        </w:rPr>
        <w:t>De ortho</w:t>
      </w:r>
      <w:r>
        <w:rPr>
          <w:sz w:val="20"/>
        </w:rPr>
        <w:t>.</w:t>
      </w:r>
      <w:r w:rsidRPr="00412B1D">
        <w:rPr>
          <w:sz w:val="20"/>
        </w:rPr>
        <w:t>,</w:t>
      </w:r>
      <w:r>
        <w:rPr>
          <w:sz w:val="20"/>
        </w:rPr>
        <w:t xml:space="preserve"> ed. Jones. </w:t>
      </w:r>
      <w:r>
        <w:rPr>
          <w:i/>
          <w:sz w:val="20"/>
        </w:rPr>
        <w:t>CCSL</w:t>
      </w:r>
      <w:r>
        <w:rPr>
          <w:sz w:val="20"/>
        </w:rPr>
        <w:t xml:space="preserve"> 123c, l.584–85, p. 30: “</w:t>
      </w:r>
      <w:r w:rsidRPr="000F7288">
        <w:rPr>
          <w:sz w:val="20"/>
        </w:rPr>
        <w:t xml:space="preserve">Sic etenim varro, 'inberbi iuuenes,' sed et cicero </w:t>
      </w:r>
      <w:r>
        <w:rPr>
          <w:sz w:val="20"/>
        </w:rPr>
        <w:tab/>
      </w:r>
      <w:r w:rsidRPr="000F7288">
        <w:rPr>
          <w:sz w:val="20"/>
        </w:rPr>
        <w:t>'inberbum' dixit, non inberbem; titus liuius autem 'inberbis' singulariter.</w:t>
      </w:r>
      <w:r>
        <w:rPr>
          <w:sz w:val="20"/>
        </w:rPr>
        <w:t>”</w:t>
      </w:r>
      <w:r w:rsidRPr="00412B1D">
        <w:rPr>
          <w:sz w:val="20"/>
        </w:rPr>
        <w:t xml:space="preserve"> </w:t>
      </w:r>
    </w:p>
    <w:p w:rsidR="00EC0188" w:rsidRDefault="00EC0188" w:rsidP="00EC0188">
      <w:pPr>
        <w:rPr>
          <w:sz w:val="20"/>
        </w:rPr>
      </w:pPr>
      <w:r>
        <w:rPr>
          <w:sz w:val="20"/>
        </w:rPr>
        <w:tab/>
      </w:r>
      <w:r w:rsidRPr="00857B8D">
        <w:rPr>
          <w:b/>
          <w:smallCaps/>
          <w:sz w:val="20"/>
        </w:rPr>
        <w:t>Source</w:t>
      </w:r>
      <w:r>
        <w:rPr>
          <w:sz w:val="20"/>
        </w:rPr>
        <w:t xml:space="preserve">: Cicero, </w:t>
      </w:r>
      <w:r>
        <w:rPr>
          <w:i/>
          <w:sz w:val="20"/>
        </w:rPr>
        <w:t>Cat.</w:t>
      </w:r>
      <w:r>
        <w:rPr>
          <w:sz w:val="20"/>
        </w:rPr>
        <w:t xml:space="preserve"> IV.6.13, ? [Lapidge] ? *from II.22, “</w:t>
      </w:r>
      <w:r w:rsidRPr="00F11573">
        <w:rPr>
          <w:sz w:val="20"/>
        </w:rPr>
        <w:t>quos pexo capillo nitidos aut inberbis</w:t>
      </w:r>
      <w:r>
        <w:rPr>
          <w:sz w:val="20"/>
        </w:rPr>
        <w:t>”</w:t>
      </w:r>
    </w:p>
    <w:p w:rsidR="00EC0188" w:rsidRDefault="00EC0188" w:rsidP="00EC0188">
      <w:pPr>
        <w:ind w:left="720"/>
        <w:rPr>
          <w:sz w:val="20"/>
        </w:rPr>
      </w:pPr>
      <w:r w:rsidRPr="00857B8D">
        <w:rPr>
          <w:b/>
          <w:smallCaps/>
          <w:sz w:val="20"/>
        </w:rPr>
        <w:t>Source</w:t>
      </w:r>
      <w:r>
        <w:rPr>
          <w:sz w:val="20"/>
        </w:rPr>
        <w:t xml:space="preserve">: Cicero, </w:t>
      </w:r>
      <w:r>
        <w:rPr>
          <w:i/>
          <w:sz w:val="20"/>
        </w:rPr>
        <w:t>Orat. de domo sua</w:t>
      </w:r>
      <w:r w:rsidRPr="006B5724">
        <w:rPr>
          <w:sz w:val="20"/>
        </w:rPr>
        <w:t>,</w:t>
      </w:r>
      <w:r>
        <w:rPr>
          <w:sz w:val="20"/>
        </w:rPr>
        <w:t xml:space="preserve"> xiv, 37, “</w:t>
      </w:r>
      <w:r w:rsidRPr="00ED0C8E">
        <w:rPr>
          <w:sz w:val="20"/>
        </w:rPr>
        <w:t>Quae maior calumnia est quam venire imberbum adulescentulum</w:t>
      </w:r>
      <w:r>
        <w:rPr>
          <w:sz w:val="20"/>
        </w:rPr>
        <w:t>” [Jones]</w:t>
      </w:r>
    </w:p>
    <w:p w:rsidR="00EC0188" w:rsidRDefault="00EC0188" w:rsidP="00EC0188">
      <w:pPr>
        <w:rPr>
          <w:sz w:val="20"/>
        </w:rPr>
      </w:pPr>
      <w:r>
        <w:rPr>
          <w:sz w:val="20"/>
        </w:rPr>
        <w:tab/>
        <w:t>*</w:t>
      </w:r>
      <w:r w:rsidRPr="00857B8D">
        <w:rPr>
          <w:b/>
          <w:smallCaps/>
          <w:sz w:val="20"/>
        </w:rPr>
        <w:t>Source</w:t>
      </w:r>
      <w:r>
        <w:rPr>
          <w:sz w:val="20"/>
        </w:rPr>
        <w:t xml:space="preserve">: Cicero, </w:t>
      </w:r>
      <w:r>
        <w:rPr>
          <w:i/>
          <w:sz w:val="20"/>
        </w:rPr>
        <w:t>De nat.deo</w:t>
      </w:r>
      <w:r>
        <w:rPr>
          <w:sz w:val="20"/>
        </w:rPr>
        <w:t>, I: “</w:t>
      </w:r>
      <w:r w:rsidRPr="006E67E6">
        <w:rPr>
          <w:sz w:val="20"/>
        </w:rPr>
        <w:t xml:space="preserve">Apollinem semper inberbem, caesios oculos Minervae, </w:t>
      </w:r>
      <w:r>
        <w:rPr>
          <w:sz w:val="20"/>
        </w:rPr>
        <w:t xml:space="preserve">caeruleos esse </w:t>
      </w:r>
      <w:r>
        <w:rPr>
          <w:sz w:val="20"/>
        </w:rPr>
        <w:tab/>
        <w:t>Neptuni”; III, 83: “</w:t>
      </w:r>
      <w:r w:rsidRPr="007846B4">
        <w:rPr>
          <w:sz w:val="20"/>
        </w:rPr>
        <w:t>cum in omnibus fanis pater imberbis esset</w:t>
      </w:r>
      <w:r>
        <w:rPr>
          <w:sz w:val="20"/>
        </w:rPr>
        <w:t>”</w:t>
      </w:r>
    </w:p>
    <w:p w:rsidR="00EC0188" w:rsidRDefault="00EC0188" w:rsidP="00EC0188">
      <w:pPr>
        <w:rPr>
          <w:sz w:val="20"/>
        </w:rPr>
      </w:pPr>
      <w:r>
        <w:rPr>
          <w:sz w:val="20"/>
        </w:rPr>
        <w:t xml:space="preserve">*Add 3c. </w:t>
      </w:r>
      <w:r>
        <w:rPr>
          <w:i/>
          <w:sz w:val="20"/>
        </w:rPr>
        <w:t>De ortho.</w:t>
      </w:r>
      <w:r>
        <w:rPr>
          <w:sz w:val="20"/>
        </w:rPr>
        <w:t>, ed. Keil. 267,23 (=</w:t>
      </w:r>
      <w:r>
        <w:rPr>
          <w:i/>
          <w:sz w:val="20"/>
        </w:rPr>
        <w:t>CCSL</w:t>
      </w:r>
      <w:r>
        <w:rPr>
          <w:sz w:val="20"/>
        </w:rPr>
        <w:t xml:space="preserve"> 123c, l. 238): “</w:t>
      </w:r>
      <w:r w:rsidRPr="000F7288">
        <w:rPr>
          <w:sz w:val="20"/>
        </w:rPr>
        <w:t xml:space="preserve">Cupio cupiui facit et cupii: cicero in pro cluentio, </w:t>
      </w:r>
      <w:r>
        <w:rPr>
          <w:sz w:val="20"/>
        </w:rPr>
        <w:tab/>
      </w:r>
      <w:r w:rsidRPr="000F7288">
        <w:rPr>
          <w:sz w:val="20"/>
        </w:rPr>
        <w:t>'et filium et hunc cum maxime filium interfectum cupit' - pro cupiuit.</w:t>
      </w:r>
      <w:r>
        <w:rPr>
          <w:sz w:val="20"/>
        </w:rPr>
        <w:t>”</w:t>
      </w:r>
      <w:r w:rsidRPr="00412B1D">
        <w:rPr>
          <w:sz w:val="20"/>
        </w:rPr>
        <w:t xml:space="preserve"> </w:t>
      </w:r>
    </w:p>
    <w:p w:rsidR="00EC0188" w:rsidRDefault="00EC0188" w:rsidP="00EC0188">
      <w:pPr>
        <w:ind w:left="720"/>
        <w:rPr>
          <w:sz w:val="20"/>
        </w:rPr>
      </w:pPr>
      <w:r w:rsidRPr="00857B8D">
        <w:rPr>
          <w:b/>
          <w:smallCaps/>
          <w:sz w:val="20"/>
        </w:rPr>
        <w:t>Source</w:t>
      </w:r>
      <w:r>
        <w:rPr>
          <w:sz w:val="20"/>
        </w:rPr>
        <w:t xml:space="preserve">: Cicero, </w:t>
      </w:r>
      <w:r>
        <w:rPr>
          <w:i/>
          <w:sz w:val="20"/>
        </w:rPr>
        <w:t>Pro Cluentio</w:t>
      </w:r>
      <w:r>
        <w:rPr>
          <w:sz w:val="20"/>
        </w:rPr>
        <w:t>, V.12, “</w:t>
      </w:r>
      <w:r w:rsidRPr="00811AFF">
        <w:rPr>
          <w:sz w:val="20"/>
        </w:rPr>
        <w:t>cum maxime filium interfectum cupit</w:t>
      </w:r>
      <w:r>
        <w:rPr>
          <w:sz w:val="20"/>
        </w:rPr>
        <w:t>”</w:t>
      </w:r>
    </w:p>
    <w:p w:rsidR="00EC0188" w:rsidRDefault="00EC0188" w:rsidP="00EC0188">
      <w:pPr>
        <w:ind w:left="720" w:hanging="720"/>
        <w:rPr>
          <w:sz w:val="20"/>
        </w:rPr>
      </w:pPr>
      <w:r>
        <w:rPr>
          <w:sz w:val="20"/>
        </w:rPr>
        <w:t xml:space="preserve">*Add 3d. </w:t>
      </w:r>
      <w:r>
        <w:rPr>
          <w:i/>
          <w:sz w:val="20"/>
        </w:rPr>
        <w:t>De ortho.</w:t>
      </w:r>
      <w:r>
        <w:rPr>
          <w:sz w:val="20"/>
        </w:rPr>
        <w:t xml:space="preserve">, ed. Jones. </w:t>
      </w:r>
      <w:r>
        <w:rPr>
          <w:i/>
          <w:sz w:val="20"/>
        </w:rPr>
        <w:t>CCSL</w:t>
      </w:r>
      <w:r>
        <w:rPr>
          <w:sz w:val="20"/>
        </w:rPr>
        <w:t xml:space="preserve"> 123c, l. 284): “</w:t>
      </w:r>
      <w:r w:rsidRPr="007F57D4">
        <w:rPr>
          <w:sz w:val="20"/>
        </w:rPr>
        <w:t>Est etiam acclamo, cum fal</w:t>
      </w:r>
      <w:r>
        <w:rPr>
          <w:sz w:val="20"/>
        </w:rPr>
        <w:t>so aliquem accuso, sicut cicero</w:t>
      </w:r>
      <w:r w:rsidRPr="007F57D4">
        <w:rPr>
          <w:sz w:val="20"/>
        </w:rPr>
        <w:t>, de prasio, 'solis innocens acclamationibus punitus est'</w:t>
      </w:r>
      <w:r>
        <w:rPr>
          <w:sz w:val="20"/>
        </w:rPr>
        <w:t>”</w:t>
      </w:r>
      <w:r w:rsidRPr="00412B1D">
        <w:rPr>
          <w:sz w:val="20"/>
        </w:rPr>
        <w:t xml:space="preserve"> </w:t>
      </w:r>
    </w:p>
    <w:p w:rsidR="00EC0188" w:rsidRDefault="00EC0188" w:rsidP="00EC0188">
      <w:pPr>
        <w:ind w:left="720"/>
        <w:rPr>
          <w:sz w:val="20"/>
        </w:rPr>
      </w:pPr>
      <w:r w:rsidRPr="00857B8D">
        <w:rPr>
          <w:b/>
          <w:smallCaps/>
          <w:sz w:val="20"/>
        </w:rPr>
        <w:t>Source</w:t>
      </w:r>
      <w:r>
        <w:rPr>
          <w:sz w:val="20"/>
        </w:rPr>
        <w:t>: ?</w:t>
      </w:r>
    </w:p>
    <w:p w:rsidR="00EC0188" w:rsidRDefault="00EC0188" w:rsidP="00EC0188">
      <w:pPr>
        <w:ind w:left="720" w:hanging="720"/>
        <w:rPr>
          <w:sz w:val="20"/>
        </w:rPr>
      </w:pPr>
      <w:r>
        <w:rPr>
          <w:sz w:val="20"/>
        </w:rPr>
        <w:t xml:space="preserve">*Add 3e. </w:t>
      </w:r>
      <w:r>
        <w:rPr>
          <w:i/>
          <w:sz w:val="20"/>
        </w:rPr>
        <w:t>De temporum ratione liber</w:t>
      </w:r>
      <w:r>
        <w:rPr>
          <w:sz w:val="20"/>
        </w:rPr>
        <w:t xml:space="preserve">, ed. Jones. </w:t>
      </w:r>
      <w:r>
        <w:rPr>
          <w:i/>
          <w:sz w:val="20"/>
        </w:rPr>
        <w:t>CCSL</w:t>
      </w:r>
      <w:r>
        <w:rPr>
          <w:sz w:val="20"/>
        </w:rPr>
        <w:t xml:space="preserve"> 123b, c. 66, l. 888: “</w:t>
      </w:r>
      <w:r w:rsidRPr="00603A76">
        <w:rPr>
          <w:sz w:val="20"/>
        </w:rPr>
        <w:t>Cicero arpini nascitur matre heluia, patre equestris ordinis ex regio vulscorum genere.</w:t>
      </w:r>
      <w:r>
        <w:rPr>
          <w:sz w:val="20"/>
        </w:rPr>
        <w:t>”</w:t>
      </w:r>
    </w:p>
    <w:p w:rsidR="00EC0188" w:rsidRDefault="00EC0188" w:rsidP="00EC0188">
      <w:pPr>
        <w:ind w:left="720"/>
        <w:rPr>
          <w:sz w:val="20"/>
        </w:rPr>
      </w:pPr>
      <w:r w:rsidRPr="00857B8D">
        <w:rPr>
          <w:b/>
          <w:smallCaps/>
          <w:sz w:val="20"/>
        </w:rPr>
        <w:t>Source</w:t>
      </w:r>
      <w:r>
        <w:rPr>
          <w:sz w:val="20"/>
        </w:rPr>
        <w:t>: ?</w:t>
      </w:r>
    </w:p>
    <w:p w:rsidR="00EC0188" w:rsidRDefault="00EC0188" w:rsidP="00EC0188">
      <w:pPr>
        <w:ind w:left="720" w:hanging="720"/>
        <w:rPr>
          <w:sz w:val="20"/>
        </w:rPr>
      </w:pPr>
      <w:r>
        <w:rPr>
          <w:sz w:val="20"/>
        </w:rPr>
        <w:t xml:space="preserve">*Add 3f. </w:t>
      </w:r>
      <w:r>
        <w:rPr>
          <w:i/>
          <w:sz w:val="20"/>
        </w:rPr>
        <w:t>De temporibus liber</w:t>
      </w:r>
      <w:r>
        <w:rPr>
          <w:sz w:val="20"/>
        </w:rPr>
        <w:t xml:space="preserve">, ed. Jones. </w:t>
      </w:r>
      <w:r>
        <w:rPr>
          <w:i/>
          <w:sz w:val="20"/>
        </w:rPr>
        <w:t>CCSL</w:t>
      </w:r>
      <w:r>
        <w:rPr>
          <w:sz w:val="20"/>
        </w:rPr>
        <w:t xml:space="preserve"> 123c, c. 20, l. 20: “</w:t>
      </w:r>
      <w:r w:rsidRPr="00C22E75">
        <w:rPr>
          <w:sz w:val="20"/>
        </w:rPr>
        <w:t>Tullius in re publica censum exegit.</w:t>
      </w:r>
      <w:r>
        <w:rPr>
          <w:sz w:val="20"/>
        </w:rPr>
        <w:t>”</w:t>
      </w:r>
    </w:p>
    <w:p w:rsidR="00EC0188" w:rsidRDefault="00EC0188" w:rsidP="00EC0188">
      <w:r>
        <w:rPr>
          <w:b/>
          <w:smallCaps/>
          <w:sz w:val="20"/>
        </w:rPr>
        <w:tab/>
      </w:r>
      <w:r w:rsidRPr="00857B8D">
        <w:rPr>
          <w:b/>
          <w:smallCaps/>
          <w:sz w:val="20"/>
        </w:rPr>
        <w:t>Source</w:t>
      </w:r>
      <w:r>
        <w:rPr>
          <w:sz w:val="20"/>
        </w:rPr>
        <w:t>: ?</w:t>
      </w:r>
    </w:p>
    <w:p w:rsidR="00EC0188" w:rsidRDefault="00EC0188" w:rsidP="006A1A78"/>
    <w:p w:rsidR="006A1A78" w:rsidRPr="00251BB2" w:rsidRDefault="006A1A78" w:rsidP="006A1A78">
      <w:r>
        <w:t xml:space="preserve">Bede’s registered citations of Cicero suggest he had access to a few of Cicero’s works, but the arguments are inconclusive. One of the great difficulties here is that Bede’s editors do not always include Cicero in their reckoning, which is not unusual. </w:t>
      </w:r>
      <w:r>
        <w:rPr>
          <w:i/>
        </w:rPr>
        <w:t>CCSL</w:t>
      </w:r>
      <w:r>
        <w:t xml:space="preserve"> 120, for example, which contains Bede’s commentaries on Luke and Mark, has no </w:t>
      </w:r>
      <w:r w:rsidRPr="00136629">
        <w:rPr>
          <w:i/>
        </w:rPr>
        <w:t>index auctorum</w:t>
      </w:r>
      <w:r>
        <w:t xml:space="preserve">. Four of the Bedan volumes do not index Cicero. Nevertheless, there are six additional citations registered for Cicero in the </w:t>
      </w:r>
      <w:r>
        <w:rPr>
          <w:i/>
        </w:rPr>
        <w:t>CCSL</w:t>
      </w:r>
      <w:r>
        <w:t xml:space="preserve">, and they are found below as items 6a through 6f. </w:t>
      </w:r>
      <w:r w:rsidRPr="00EC0188">
        <w:t xml:space="preserve">Item </w:t>
      </w:r>
      <w:r w:rsidR="00EC0188" w:rsidRPr="00EC0188">
        <w:t>1</w:t>
      </w:r>
      <w:r>
        <w:t xml:space="preserve"> is Bede’s apparent citation of the Verrines. It is also found in Bishop Agroecius, a fifth-century Gaulish author of the </w:t>
      </w:r>
      <w:r>
        <w:rPr>
          <w:i/>
        </w:rPr>
        <w:t>Ars de orthographia</w:t>
      </w:r>
      <w:r>
        <w:t>.</w:t>
      </w:r>
      <w:r>
        <w:rPr>
          <w:rStyle w:val="FootnoteReference"/>
        </w:rPr>
        <w:footnoteReference w:id="14"/>
      </w:r>
      <w:r>
        <w:t xml:space="preserve"> This work was a source for Isidore of Seville, and was later extant in Anglo-Saxon England in CCCC 221.</w:t>
      </w:r>
      <w:r>
        <w:rPr>
          <w:rStyle w:val="FootnoteReference"/>
        </w:rPr>
        <w:footnoteReference w:id="15"/>
      </w:r>
      <w:r>
        <w:t xml:space="preserve"> </w:t>
      </w:r>
      <w:r w:rsidRPr="00EC0188">
        <w:t xml:space="preserve">Item </w:t>
      </w:r>
      <w:r w:rsidR="00EC0188">
        <w:t>2</w:t>
      </w:r>
      <w:r>
        <w:t xml:space="preserve"> is as Jones has it; the source text is provided. Jones writes in his note to Bede’s passage that one might compare it, or presumably Bede’s entire first chapter, to Pliny, Dicuil, and Cicero.</w:t>
      </w:r>
      <w:r>
        <w:rPr>
          <w:rStyle w:val="FootnoteReference"/>
        </w:rPr>
        <w:footnoteReference w:id="16"/>
      </w:r>
      <w:r>
        <w:t xml:space="preserve"> Bede may be alluding to information he found in Cicero, but a direct citation is not in evidence. </w:t>
      </w:r>
      <w:r w:rsidRPr="00D14927">
        <w:t xml:space="preserve">Item </w:t>
      </w:r>
      <w:r w:rsidR="00D14927">
        <w:t>3</w:t>
      </w:r>
      <w:r>
        <w:t xml:space="preserve"> is found in Cicero, but is also found in the grammarians Priscian, Probus, and Phocas. Given that </w:t>
      </w:r>
      <w:r w:rsidRPr="00D14927">
        <w:t xml:space="preserve">item </w:t>
      </w:r>
      <w:r w:rsidR="00D14927">
        <w:t>3</w:t>
      </w:r>
      <w:r w:rsidRPr="00D14927">
        <w:t>b</w:t>
      </w:r>
      <w:r>
        <w:t xml:space="preserve"> can be found elsewhere as well, it is not obvious that Bede had access to the Catilines.</w:t>
      </w:r>
    </w:p>
    <w:p w:rsidR="006A1A78" w:rsidRDefault="006A1A78" w:rsidP="006A1A78"/>
    <w:p w:rsidR="006A1A78" w:rsidRDefault="00A25D57" w:rsidP="006A1A78">
      <w:r>
        <w:t>3</w:t>
      </w:r>
      <w:r w:rsidR="006A1A78" w:rsidRPr="00A25D57">
        <w:t>c</w:t>
      </w:r>
      <w:r w:rsidR="006A1A78">
        <w:t xml:space="preserve"> is very interesting. Laistner notes that a few words from Cicero’s </w:t>
      </w:r>
      <w:r w:rsidR="006A1A78">
        <w:rPr>
          <w:i/>
        </w:rPr>
        <w:t>Pro Cluentio</w:t>
      </w:r>
      <w:r w:rsidR="006A1A78">
        <w:t xml:space="preserve"> in Bede’s </w:t>
      </w:r>
      <w:r w:rsidR="006A1A78">
        <w:rPr>
          <w:i/>
        </w:rPr>
        <w:t>De orthographia</w:t>
      </w:r>
      <w:r w:rsidR="006A1A78">
        <w:t xml:space="preserve"> do not occur among the grammarians. Bede cites Cicero by name. He is describing Cicero’s variant for </w:t>
      </w:r>
      <w:r w:rsidR="006A1A78">
        <w:rPr>
          <w:i/>
        </w:rPr>
        <w:t>cupivit</w:t>
      </w:r>
      <w:r w:rsidR="006A1A78">
        <w:t xml:space="preserve">, and quotes, “cum maxime filium interfectum cupit” (“since she desired the murder of her eldest son”; Keil, 267.23; </w:t>
      </w:r>
      <w:r w:rsidR="006A1A78" w:rsidRPr="00522173">
        <w:rPr>
          <w:i/>
        </w:rPr>
        <w:t>Pro Clo</w:t>
      </w:r>
      <w:r w:rsidR="006A1A78">
        <w:t xml:space="preserve"> 5.12). There </w:t>
      </w:r>
      <w:r w:rsidR="00A14366">
        <w:t xml:space="preserve">is </w:t>
      </w:r>
      <w:r w:rsidR="006A1A78">
        <w:t xml:space="preserve">no obvious intermediary, and no other medieval grammarian but Bede cites this line. We seem to have no other Anglo-Saxon citations of any other part of that speech. </w:t>
      </w:r>
    </w:p>
    <w:p w:rsidR="006A1A78" w:rsidRDefault="006A1A78" w:rsidP="006A1A78"/>
    <w:p w:rsidR="00A14366" w:rsidRPr="00A14366" w:rsidRDefault="00A14366" w:rsidP="006A1A78">
      <w:pPr>
        <w:rPr>
          <w:smallCaps/>
        </w:rPr>
      </w:pPr>
      <w:r w:rsidRPr="00A14366">
        <w:rPr>
          <w:smallCaps/>
        </w:rPr>
        <w:t>Abbo</w:t>
      </w:r>
    </w:p>
    <w:p w:rsidR="00A14366" w:rsidRDefault="00A14366" w:rsidP="006A1A78"/>
    <w:p w:rsidR="00A14366" w:rsidRDefault="00A14366" w:rsidP="00A14366">
      <w:pPr>
        <w:ind w:left="720" w:hanging="720"/>
        <w:rPr>
          <w:sz w:val="20"/>
        </w:rPr>
      </w:pPr>
      <w:r>
        <w:rPr>
          <w:sz w:val="20"/>
        </w:rPr>
        <w:t xml:space="preserve">1. </w:t>
      </w:r>
      <w:r>
        <w:rPr>
          <w:i/>
          <w:sz w:val="20"/>
        </w:rPr>
        <w:t>Explanatio</w:t>
      </w:r>
      <w:r w:rsidRPr="00412B1D">
        <w:rPr>
          <w:sz w:val="20"/>
        </w:rPr>
        <w:t xml:space="preserve">, ed. </w:t>
      </w:r>
      <w:r>
        <w:rPr>
          <w:sz w:val="20"/>
        </w:rPr>
        <w:t xml:space="preserve">Peden. III.41 (p. 97): </w:t>
      </w:r>
      <w:r w:rsidRPr="00412B1D">
        <w:rPr>
          <w:sz w:val="20"/>
        </w:rPr>
        <w:t>“</w:t>
      </w:r>
      <w:r>
        <w:rPr>
          <w:sz w:val="20"/>
        </w:rPr>
        <w:t>More proemii solito mira brevitte captat auditoris benivolentiam, attentionem et docilitatem.</w:t>
      </w:r>
      <w:r w:rsidRPr="00412B1D">
        <w:rPr>
          <w:sz w:val="20"/>
        </w:rPr>
        <w:t>”</w:t>
      </w:r>
    </w:p>
    <w:p w:rsidR="00A14366" w:rsidRDefault="00A14366" w:rsidP="00A14366">
      <w:pPr>
        <w:ind w:left="720"/>
        <w:rPr>
          <w:sz w:val="20"/>
        </w:rPr>
      </w:pPr>
      <w:r w:rsidRPr="00857B8D">
        <w:rPr>
          <w:b/>
          <w:smallCaps/>
          <w:sz w:val="20"/>
        </w:rPr>
        <w:t>Source</w:t>
      </w:r>
      <w:r>
        <w:rPr>
          <w:sz w:val="20"/>
        </w:rPr>
        <w:t xml:space="preserve">: Cicero, </w:t>
      </w:r>
      <w:r>
        <w:rPr>
          <w:i/>
          <w:sz w:val="20"/>
        </w:rPr>
        <w:t>De inventione</w:t>
      </w:r>
      <w:r>
        <w:rPr>
          <w:sz w:val="20"/>
        </w:rPr>
        <w:t>, I.15.20, “E</w:t>
      </w:r>
      <w:r w:rsidRPr="00104AEB">
        <w:rPr>
          <w:sz w:val="20"/>
        </w:rPr>
        <w:t>xordium est oratio animum auditoris idonee comparans ad reliquam dictionem: quod eveniet, si eum benivolum, attentum, docilem confecerit.</w:t>
      </w:r>
      <w:r>
        <w:rPr>
          <w:sz w:val="20"/>
        </w:rPr>
        <w:t>”</w:t>
      </w:r>
    </w:p>
    <w:p w:rsidR="00A14366" w:rsidRDefault="00A14366" w:rsidP="00A14366">
      <w:pPr>
        <w:rPr>
          <w:sz w:val="20"/>
        </w:rPr>
      </w:pPr>
    </w:p>
    <w:p w:rsidR="00A14366" w:rsidRDefault="00A14366" w:rsidP="00A14366">
      <w:pPr>
        <w:ind w:left="720" w:hanging="720"/>
        <w:rPr>
          <w:sz w:val="20"/>
        </w:rPr>
      </w:pPr>
      <w:r>
        <w:rPr>
          <w:sz w:val="20"/>
        </w:rPr>
        <w:t xml:space="preserve">2. </w:t>
      </w:r>
      <w:r>
        <w:rPr>
          <w:i/>
          <w:sz w:val="20"/>
        </w:rPr>
        <w:t>Explanatio</w:t>
      </w:r>
      <w:r w:rsidRPr="00412B1D">
        <w:rPr>
          <w:sz w:val="20"/>
        </w:rPr>
        <w:t xml:space="preserve">, ed. </w:t>
      </w:r>
      <w:r>
        <w:rPr>
          <w:sz w:val="20"/>
        </w:rPr>
        <w:t xml:space="preserve">Peden. III.37: </w:t>
      </w:r>
      <w:r w:rsidRPr="00412B1D">
        <w:rPr>
          <w:sz w:val="20"/>
        </w:rPr>
        <w:t>“</w:t>
      </w:r>
      <w:r>
        <w:rPr>
          <w:sz w:val="20"/>
        </w:rPr>
        <w:t xml:space="preserve">Sequitur hora, quae est finis eius temporis [Isidore, </w:t>
      </w:r>
      <w:r>
        <w:rPr>
          <w:i/>
          <w:sz w:val="20"/>
        </w:rPr>
        <w:t>Etym</w:t>
      </w:r>
      <w:r>
        <w:rPr>
          <w:sz w:val="20"/>
        </w:rPr>
        <w:t>. 5.29.2], quod cum sit quaedam pars aeternitatis, tamen profertur secundum certam significationem sui alicuius spatii, ut annui vel diurni.</w:t>
      </w:r>
      <w:r w:rsidRPr="00412B1D">
        <w:rPr>
          <w:sz w:val="20"/>
        </w:rPr>
        <w:t>”</w:t>
      </w:r>
    </w:p>
    <w:p w:rsidR="00A14366" w:rsidRDefault="00A14366" w:rsidP="00A14366">
      <w:pPr>
        <w:ind w:left="720"/>
        <w:rPr>
          <w:sz w:val="20"/>
        </w:rPr>
      </w:pPr>
      <w:r w:rsidRPr="00857B8D">
        <w:rPr>
          <w:b/>
          <w:smallCaps/>
          <w:sz w:val="20"/>
        </w:rPr>
        <w:t>Source</w:t>
      </w:r>
      <w:r>
        <w:rPr>
          <w:sz w:val="20"/>
        </w:rPr>
        <w:t xml:space="preserve">: Cicero, </w:t>
      </w:r>
      <w:r>
        <w:rPr>
          <w:i/>
          <w:sz w:val="20"/>
        </w:rPr>
        <w:t>De inventione</w:t>
      </w:r>
      <w:r>
        <w:rPr>
          <w:sz w:val="20"/>
        </w:rPr>
        <w:t>, I.26.39, “T</w:t>
      </w:r>
      <w:r w:rsidRPr="0039149B">
        <w:rPr>
          <w:sz w:val="20"/>
        </w:rPr>
        <w:t>empus autem est</w:t>
      </w:r>
      <w:r>
        <w:rPr>
          <w:sz w:val="20"/>
        </w:rPr>
        <w:t xml:space="preserve"> ... </w:t>
      </w:r>
      <w:r w:rsidRPr="0039149B">
        <w:rPr>
          <w:sz w:val="20"/>
        </w:rPr>
        <w:t>pars quaedam aeternitatis cum alicuius annui, menstrui, diurni nocturnive spatii certa significatione.</w:t>
      </w:r>
      <w:r>
        <w:rPr>
          <w:sz w:val="20"/>
        </w:rPr>
        <w:t>”</w:t>
      </w:r>
    </w:p>
    <w:p w:rsidR="00A14366" w:rsidRDefault="00A14366" w:rsidP="00A14366">
      <w:pPr>
        <w:rPr>
          <w:sz w:val="20"/>
        </w:rPr>
      </w:pPr>
    </w:p>
    <w:p w:rsidR="00A14366" w:rsidRDefault="00A14366" w:rsidP="00A14366">
      <w:pPr>
        <w:rPr>
          <w:sz w:val="20"/>
        </w:rPr>
      </w:pPr>
      <w:r>
        <w:rPr>
          <w:sz w:val="20"/>
        </w:rPr>
        <w:t xml:space="preserve">3. </w:t>
      </w:r>
      <w:r>
        <w:rPr>
          <w:i/>
          <w:sz w:val="20"/>
        </w:rPr>
        <w:t>Quaest.gramm.</w:t>
      </w:r>
      <w:r w:rsidRPr="00412B1D">
        <w:rPr>
          <w:sz w:val="20"/>
        </w:rPr>
        <w:t>,</w:t>
      </w:r>
      <w:r>
        <w:rPr>
          <w:sz w:val="20"/>
        </w:rPr>
        <w:t xml:space="preserve"> ed. Anita Guerreau-Jalabert, c.3: </w:t>
      </w:r>
      <w:r w:rsidRPr="001A6031">
        <w:rPr>
          <w:sz w:val="16"/>
        </w:rPr>
        <w:t xml:space="preserve">“sedatis fluctibus marine tempestatis, ad id deueni exilii cum mira </w:t>
      </w:r>
      <w:r w:rsidR="006D06FA">
        <w:rPr>
          <w:sz w:val="16"/>
        </w:rPr>
        <w:tab/>
      </w:r>
      <w:r w:rsidRPr="001A6031">
        <w:rPr>
          <w:sz w:val="16"/>
        </w:rPr>
        <w:t>tranquillitate tam vasti equoris;”</w:t>
      </w:r>
      <w:r w:rsidRPr="00412B1D">
        <w:rPr>
          <w:sz w:val="20"/>
        </w:rPr>
        <w:t xml:space="preserve"> </w:t>
      </w:r>
    </w:p>
    <w:p w:rsidR="00A14366" w:rsidRDefault="00A14366" w:rsidP="00A14366">
      <w:pPr>
        <w:ind w:left="720"/>
        <w:rPr>
          <w:sz w:val="20"/>
        </w:rPr>
      </w:pPr>
      <w:r w:rsidRPr="00857B8D">
        <w:rPr>
          <w:b/>
          <w:smallCaps/>
          <w:sz w:val="20"/>
        </w:rPr>
        <w:t>Source</w:t>
      </w:r>
      <w:r>
        <w:rPr>
          <w:sz w:val="20"/>
        </w:rPr>
        <w:t xml:space="preserve">: Cicero, </w:t>
      </w:r>
      <w:r>
        <w:rPr>
          <w:i/>
          <w:sz w:val="20"/>
        </w:rPr>
        <w:t>De inventione</w:t>
      </w:r>
      <w:r>
        <w:rPr>
          <w:sz w:val="20"/>
        </w:rPr>
        <w:t>, II.154, “</w:t>
      </w:r>
      <w:r w:rsidRPr="001A6031">
        <w:rPr>
          <w:sz w:val="16"/>
        </w:rPr>
        <w:t>Sedatis autem fluctibus et tempestate iam commutata navis in portum pervehitur.</w:t>
      </w:r>
      <w:r>
        <w:rPr>
          <w:sz w:val="16"/>
        </w:rPr>
        <w:t>”</w:t>
      </w:r>
    </w:p>
    <w:p w:rsidR="00A14366" w:rsidRDefault="00A14366" w:rsidP="00A14366">
      <w:pPr>
        <w:rPr>
          <w:sz w:val="20"/>
        </w:rPr>
      </w:pPr>
    </w:p>
    <w:p w:rsidR="00A14366" w:rsidRDefault="00A14366" w:rsidP="00A14366">
      <w:pPr>
        <w:ind w:left="720" w:hanging="720"/>
        <w:rPr>
          <w:sz w:val="20"/>
        </w:rPr>
      </w:pPr>
      <w:r>
        <w:rPr>
          <w:sz w:val="20"/>
        </w:rPr>
        <w:t xml:space="preserve">*(3a.) </w:t>
      </w:r>
      <w:r>
        <w:rPr>
          <w:i/>
          <w:sz w:val="20"/>
        </w:rPr>
        <w:t>Explanatio</w:t>
      </w:r>
      <w:r w:rsidRPr="00412B1D">
        <w:rPr>
          <w:sz w:val="20"/>
        </w:rPr>
        <w:t xml:space="preserve">, ed. </w:t>
      </w:r>
      <w:r>
        <w:rPr>
          <w:sz w:val="20"/>
        </w:rPr>
        <w:t xml:space="preserve">Peden. II.8 (p. 68): </w:t>
      </w:r>
      <w:r w:rsidRPr="00412B1D">
        <w:rPr>
          <w:sz w:val="20"/>
        </w:rPr>
        <w:t>“</w:t>
      </w:r>
      <w:r>
        <w:rPr>
          <w:sz w:val="20"/>
        </w:rPr>
        <w:t>Quoniam dum logica sit diligens ratio disserendi, quae duas habeat partes, unam inveniendi alteram iudicandi.</w:t>
      </w:r>
      <w:r w:rsidRPr="00412B1D">
        <w:rPr>
          <w:sz w:val="20"/>
        </w:rPr>
        <w:t>”</w:t>
      </w:r>
    </w:p>
    <w:p w:rsidR="00A14366" w:rsidRDefault="00A14366" w:rsidP="00A14366">
      <w:pPr>
        <w:ind w:left="720"/>
        <w:rPr>
          <w:sz w:val="20"/>
        </w:rPr>
      </w:pPr>
      <w:r w:rsidRPr="00857B8D">
        <w:rPr>
          <w:b/>
          <w:smallCaps/>
          <w:sz w:val="20"/>
        </w:rPr>
        <w:t>Source</w:t>
      </w:r>
      <w:r>
        <w:rPr>
          <w:sz w:val="20"/>
        </w:rPr>
        <w:t xml:space="preserve">: Cicero, </w:t>
      </w:r>
      <w:r>
        <w:rPr>
          <w:i/>
          <w:sz w:val="20"/>
        </w:rPr>
        <w:t>De Topica</w:t>
      </w:r>
      <w:r>
        <w:rPr>
          <w:sz w:val="20"/>
        </w:rPr>
        <w:t>, II.6, “</w:t>
      </w:r>
      <w:r w:rsidRPr="007D2263">
        <w:rPr>
          <w:sz w:val="20"/>
        </w:rPr>
        <w:t>Cum omnis ratio diligens disserendi duas habeat partis, unam inveniendi alteram iudicandi</w:t>
      </w:r>
      <w:r>
        <w:rPr>
          <w:sz w:val="20"/>
        </w:rPr>
        <w:t xml:space="preserve">” [also in Boethius, </w:t>
      </w:r>
      <w:r w:rsidRPr="002827AB">
        <w:rPr>
          <w:i/>
          <w:sz w:val="20"/>
        </w:rPr>
        <w:t>Comm. Isag</w:t>
      </w:r>
      <w:r>
        <w:rPr>
          <w:sz w:val="20"/>
        </w:rPr>
        <w:t xml:space="preserve">. I.2, </w:t>
      </w:r>
      <w:r>
        <w:rPr>
          <w:i/>
          <w:sz w:val="20"/>
        </w:rPr>
        <w:t>PL</w:t>
      </w:r>
      <w:r>
        <w:rPr>
          <w:sz w:val="20"/>
        </w:rPr>
        <w:t xml:space="preserve"> 64:73B: “Hujus autem vix duplex esse perpenditur, una quidem in inveniendo, altera in judicando, quod Marcus etiam Tullius in eo libro cui Topica titulus est ... ‘Cum omnis ratio diligens disserendi duas habeat partes, unam inveniendi, alteram judicandi’”]</w:t>
      </w:r>
    </w:p>
    <w:p w:rsidR="00A14366" w:rsidRDefault="00A14366" w:rsidP="00A14366">
      <w:pPr>
        <w:rPr>
          <w:sz w:val="20"/>
        </w:rPr>
      </w:pPr>
    </w:p>
    <w:p w:rsidR="00A14366" w:rsidRDefault="00A14366" w:rsidP="00A14366">
      <w:pPr>
        <w:ind w:left="720" w:hanging="720"/>
        <w:rPr>
          <w:sz w:val="20"/>
        </w:rPr>
      </w:pPr>
      <w:r>
        <w:rPr>
          <w:sz w:val="20"/>
        </w:rPr>
        <w:t xml:space="preserve">*(3b.) </w:t>
      </w:r>
      <w:r>
        <w:rPr>
          <w:i/>
          <w:sz w:val="20"/>
        </w:rPr>
        <w:t>Explanatio</w:t>
      </w:r>
      <w:r w:rsidRPr="00412B1D">
        <w:rPr>
          <w:sz w:val="20"/>
        </w:rPr>
        <w:t xml:space="preserve">, ed. </w:t>
      </w:r>
      <w:r>
        <w:rPr>
          <w:sz w:val="20"/>
        </w:rPr>
        <w:t xml:space="preserve">Peden. III.41 (p. 98): </w:t>
      </w:r>
      <w:r w:rsidRPr="00412B1D">
        <w:rPr>
          <w:sz w:val="20"/>
        </w:rPr>
        <w:t>“</w:t>
      </w:r>
      <w:r>
        <w:rPr>
          <w:sz w:val="20"/>
        </w:rPr>
        <w:t>vel sicut Ciceroni placet, ‘argumentum est ratio rei dubiae faciens fidem’</w:t>
      </w:r>
      <w:r w:rsidRPr="00412B1D">
        <w:rPr>
          <w:sz w:val="20"/>
        </w:rPr>
        <w:t>”</w:t>
      </w:r>
    </w:p>
    <w:p w:rsidR="00A14366" w:rsidRDefault="00A14366" w:rsidP="00A14366">
      <w:pPr>
        <w:ind w:left="720"/>
        <w:rPr>
          <w:sz w:val="20"/>
        </w:rPr>
      </w:pPr>
      <w:r w:rsidRPr="00857B8D">
        <w:rPr>
          <w:b/>
          <w:smallCaps/>
          <w:sz w:val="20"/>
        </w:rPr>
        <w:t>Source</w:t>
      </w:r>
      <w:r>
        <w:rPr>
          <w:sz w:val="20"/>
        </w:rPr>
        <w:t xml:space="preserve">: Cicero, </w:t>
      </w:r>
      <w:r>
        <w:rPr>
          <w:i/>
          <w:sz w:val="20"/>
        </w:rPr>
        <w:t>De Topica</w:t>
      </w:r>
      <w:r>
        <w:rPr>
          <w:sz w:val="20"/>
        </w:rPr>
        <w:t>, II.8, “</w:t>
      </w:r>
      <w:r w:rsidRPr="00D50AFB">
        <w:rPr>
          <w:sz w:val="20"/>
        </w:rPr>
        <w:t>argumentum autem rationem quae rei dubiae faciat fidem.</w:t>
      </w:r>
      <w:r>
        <w:rPr>
          <w:sz w:val="20"/>
        </w:rPr>
        <w:t xml:space="preserve">” [also in Boethius, </w:t>
      </w:r>
      <w:r>
        <w:rPr>
          <w:i/>
          <w:sz w:val="20"/>
        </w:rPr>
        <w:t>In Topicas</w:t>
      </w:r>
      <w:r>
        <w:rPr>
          <w:sz w:val="20"/>
        </w:rPr>
        <w:t xml:space="preserve"> I, PL 64:1048B: “argumentum autem ratio est quae rei dubiae faciat fidem.” *and 1048C: “rei dubiae faciens fidem.”]</w:t>
      </w:r>
    </w:p>
    <w:p w:rsidR="00A14366" w:rsidRDefault="00A14366" w:rsidP="00A14366">
      <w:pPr>
        <w:rPr>
          <w:sz w:val="20"/>
        </w:rPr>
      </w:pPr>
    </w:p>
    <w:p w:rsidR="00A14366" w:rsidRDefault="00A14366" w:rsidP="00A14366">
      <w:pPr>
        <w:ind w:left="720" w:hanging="720"/>
        <w:rPr>
          <w:sz w:val="20"/>
        </w:rPr>
      </w:pPr>
      <w:r>
        <w:rPr>
          <w:sz w:val="20"/>
        </w:rPr>
        <w:t xml:space="preserve">*(3c.) </w:t>
      </w:r>
      <w:r>
        <w:rPr>
          <w:i/>
          <w:sz w:val="20"/>
        </w:rPr>
        <w:t>Explanatio</w:t>
      </w:r>
      <w:r w:rsidRPr="00412B1D">
        <w:rPr>
          <w:sz w:val="20"/>
        </w:rPr>
        <w:t xml:space="preserve">, ed. </w:t>
      </w:r>
      <w:r>
        <w:rPr>
          <w:sz w:val="20"/>
        </w:rPr>
        <w:t xml:space="preserve">Peden. III.57 (p. 109): </w:t>
      </w:r>
      <w:r w:rsidRPr="00412B1D">
        <w:rPr>
          <w:sz w:val="20"/>
        </w:rPr>
        <w:t>“</w:t>
      </w:r>
      <w:r>
        <w:rPr>
          <w:sz w:val="20"/>
        </w:rPr>
        <w:t>His qui habundat, locuples, ut in Topicis discitur, ‘assiduus,’ quasi assem dans, nominatur.</w:t>
      </w:r>
      <w:r w:rsidRPr="00412B1D">
        <w:rPr>
          <w:sz w:val="20"/>
        </w:rPr>
        <w:t>”</w:t>
      </w:r>
    </w:p>
    <w:p w:rsidR="00A14366" w:rsidRDefault="00A14366" w:rsidP="00A14366">
      <w:pPr>
        <w:ind w:left="720"/>
        <w:rPr>
          <w:sz w:val="20"/>
        </w:rPr>
      </w:pPr>
      <w:r w:rsidRPr="00857B8D">
        <w:rPr>
          <w:b/>
          <w:smallCaps/>
          <w:sz w:val="20"/>
        </w:rPr>
        <w:t>Source</w:t>
      </w:r>
      <w:r>
        <w:rPr>
          <w:sz w:val="20"/>
        </w:rPr>
        <w:t xml:space="preserve">: Cicero, </w:t>
      </w:r>
      <w:r>
        <w:rPr>
          <w:i/>
          <w:sz w:val="20"/>
        </w:rPr>
        <w:t>De Topica</w:t>
      </w:r>
      <w:r>
        <w:rPr>
          <w:sz w:val="20"/>
        </w:rPr>
        <w:t>, II.10, “</w:t>
      </w:r>
      <w:r w:rsidRPr="004457BC">
        <w:rPr>
          <w:sz w:val="20"/>
        </w:rPr>
        <w:t>Cum lex assiduo vindicem assiduum esse iubeat, locupletem iubet locupleti</w:t>
      </w:r>
      <w:r>
        <w:rPr>
          <w:sz w:val="20"/>
        </w:rPr>
        <w:t>”</w:t>
      </w:r>
    </w:p>
    <w:p w:rsidR="00A14366" w:rsidRDefault="00A14366" w:rsidP="00A14366">
      <w:pPr>
        <w:rPr>
          <w:sz w:val="20"/>
        </w:rPr>
      </w:pPr>
    </w:p>
    <w:p w:rsidR="00A14366" w:rsidRDefault="00A14366" w:rsidP="00A14366">
      <w:pPr>
        <w:ind w:left="720" w:hanging="720"/>
        <w:rPr>
          <w:sz w:val="20"/>
        </w:rPr>
      </w:pPr>
      <w:r>
        <w:rPr>
          <w:sz w:val="20"/>
        </w:rPr>
        <w:t xml:space="preserve">*(3d.) </w:t>
      </w:r>
      <w:r>
        <w:rPr>
          <w:i/>
          <w:sz w:val="20"/>
        </w:rPr>
        <w:t>Explanatio</w:t>
      </w:r>
      <w:r w:rsidRPr="00412B1D">
        <w:rPr>
          <w:sz w:val="20"/>
        </w:rPr>
        <w:t xml:space="preserve">, ed. </w:t>
      </w:r>
      <w:r>
        <w:rPr>
          <w:sz w:val="20"/>
        </w:rPr>
        <w:t xml:space="preserve">Peden. III.31 (p. 91): </w:t>
      </w:r>
      <w:r w:rsidRPr="00412B1D">
        <w:rPr>
          <w:sz w:val="20"/>
        </w:rPr>
        <w:t>“</w:t>
      </w:r>
      <w:r>
        <w:rPr>
          <w:sz w:val="20"/>
        </w:rPr>
        <w:t>quod in Topicis ‘ab efficiente causa’ solet vocari.</w:t>
      </w:r>
      <w:r w:rsidRPr="00412B1D">
        <w:rPr>
          <w:sz w:val="20"/>
        </w:rPr>
        <w:t>”</w:t>
      </w:r>
    </w:p>
    <w:p w:rsidR="00A14366" w:rsidRDefault="00A14366" w:rsidP="00A14366">
      <w:r>
        <w:rPr>
          <w:b/>
          <w:smallCaps/>
          <w:sz w:val="20"/>
        </w:rPr>
        <w:tab/>
      </w:r>
      <w:r w:rsidRPr="00857B8D">
        <w:rPr>
          <w:b/>
          <w:smallCaps/>
          <w:sz w:val="20"/>
        </w:rPr>
        <w:t>Source</w:t>
      </w:r>
      <w:r>
        <w:rPr>
          <w:sz w:val="20"/>
        </w:rPr>
        <w:t xml:space="preserve">: Cicero, </w:t>
      </w:r>
      <w:r>
        <w:rPr>
          <w:i/>
          <w:sz w:val="20"/>
        </w:rPr>
        <w:t>De Topica</w:t>
      </w:r>
      <w:r>
        <w:rPr>
          <w:sz w:val="20"/>
        </w:rPr>
        <w:t>, XIV.58, “</w:t>
      </w:r>
      <w:r w:rsidRPr="00243048">
        <w:rPr>
          <w:sz w:val="20"/>
        </w:rPr>
        <w:t xml:space="preserve">deinde rerum effectarum ab efficientibus causis. </w:t>
      </w:r>
      <w:r>
        <w:rPr>
          <w:sz w:val="20"/>
        </w:rPr>
        <w:t xml:space="preserve">” [also cites </w:t>
      </w:r>
      <w:r>
        <w:rPr>
          <w:sz w:val="20"/>
        </w:rPr>
        <w:tab/>
        <w:t xml:space="preserve">Boethius, </w:t>
      </w:r>
      <w:r>
        <w:rPr>
          <w:i/>
          <w:sz w:val="20"/>
        </w:rPr>
        <w:t>In Topicas</w:t>
      </w:r>
      <w:r>
        <w:rPr>
          <w:sz w:val="20"/>
        </w:rPr>
        <w:t xml:space="preserve"> I, PL 64:1048]</w:t>
      </w:r>
    </w:p>
    <w:p w:rsidR="00A14366" w:rsidRDefault="00A14366" w:rsidP="006A1A78"/>
    <w:p w:rsidR="006A1A78" w:rsidRDefault="00A14366" w:rsidP="006A1A78">
      <w:r>
        <w:t>The p</w:t>
      </w:r>
      <w:r w:rsidR="006A1A78" w:rsidRPr="00A14366">
        <w:t>ost-Carolingian</w:t>
      </w:r>
      <w:r>
        <w:t xml:space="preserve"> world knew far more of Cicero</w:t>
      </w:r>
      <w:r w:rsidR="006A1A78" w:rsidRPr="00A14366">
        <w:t>.</w:t>
      </w:r>
      <w:r w:rsidR="006A1A78">
        <w:rPr>
          <w:smallCaps/>
        </w:rPr>
        <w:t xml:space="preserve"> </w:t>
      </w:r>
      <w:r w:rsidR="006A1A78" w:rsidRPr="00B36D39">
        <w:rPr>
          <w:b/>
          <w:smallCaps/>
        </w:rPr>
        <w:t>Abbo</w:t>
      </w:r>
      <w:r w:rsidR="006A1A78">
        <w:t xml:space="preserve">, who left Fleury for Ramsey in 985 and returned two years later, seems to have known the </w:t>
      </w:r>
      <w:r w:rsidR="006A1A78">
        <w:rPr>
          <w:i/>
        </w:rPr>
        <w:t>De inventione</w:t>
      </w:r>
      <w:r w:rsidR="006A1A78">
        <w:t>.</w:t>
      </w:r>
      <w:r w:rsidR="006A1A78">
        <w:rPr>
          <w:rStyle w:val="FootnoteReference"/>
        </w:rPr>
        <w:footnoteReference w:id="17"/>
      </w:r>
      <w:r w:rsidR="006A1A78">
        <w:t xml:space="preserve"> His </w:t>
      </w:r>
      <w:r w:rsidR="006A1A78">
        <w:rPr>
          <w:i/>
        </w:rPr>
        <w:t>Quaestiones grammaticales</w:t>
      </w:r>
      <w:r w:rsidR="006A1A78">
        <w:t xml:space="preserve"> was written at Ramsey.</w:t>
      </w:r>
      <w:r w:rsidR="006A1A78">
        <w:rPr>
          <w:rStyle w:val="FootnoteReference"/>
        </w:rPr>
        <w:footnoteReference w:id="18"/>
      </w:r>
      <w:r w:rsidR="006A1A78">
        <w:t xml:space="preserve"> Although by the later AS period, one can assume the presence of a number of Cicero’s works, it is not clear that Abbo found his sources in English libraries. </w:t>
      </w:r>
      <w:r w:rsidR="006A1A78" w:rsidRPr="00A14366">
        <w:t xml:space="preserve">Item </w:t>
      </w:r>
      <w:r w:rsidRPr="00A14366">
        <w:t>1</w:t>
      </w:r>
      <w:r w:rsidR="006A1A78">
        <w:t xml:space="preserve"> describes the aims of a proem or exordium. The claim here—that an audience should be made benevolent, attentive, and docile—can be found in Cicero; but Abbo’s editor, A. M. Peden, points out, that the same claim is also found in Boethius.</w:t>
      </w:r>
      <w:r w:rsidR="006A1A78">
        <w:rPr>
          <w:rStyle w:val="FootnoteReference"/>
        </w:rPr>
        <w:footnoteReference w:id="19"/>
      </w:r>
      <w:r w:rsidR="006A1A78">
        <w:t xml:space="preserve"> Note that Oxford, Merton College 309, listed in section 1, contains Boethius’ commentary on the </w:t>
      </w:r>
      <w:r w:rsidR="006A1A78">
        <w:rPr>
          <w:i/>
        </w:rPr>
        <w:t>Topica</w:t>
      </w:r>
      <w:r w:rsidR="006A1A78">
        <w:t xml:space="preserve">. </w:t>
      </w:r>
      <w:r w:rsidR="006A1A78" w:rsidRPr="00A14366">
        <w:t xml:space="preserve">Item </w:t>
      </w:r>
      <w:r w:rsidRPr="00A14366">
        <w:t>3a</w:t>
      </w:r>
      <w:r w:rsidR="006A1A78">
        <w:t xml:space="preserve">, which is </w:t>
      </w:r>
      <w:r>
        <w:t xml:space="preserve">a reference </w:t>
      </w:r>
      <w:r w:rsidR="006A1A78">
        <w:t xml:space="preserve">to Cicero’s </w:t>
      </w:r>
      <w:r w:rsidR="006A1A78">
        <w:rPr>
          <w:i/>
        </w:rPr>
        <w:t>Topica</w:t>
      </w:r>
      <w:r w:rsidR="006A1A78">
        <w:t xml:space="preserve">, also appears in Boethius, </w:t>
      </w:r>
      <w:r w:rsidR="006A1A78">
        <w:rPr>
          <w:i/>
        </w:rPr>
        <w:t>Isagoge</w:t>
      </w:r>
      <w:r w:rsidR="006A1A78">
        <w:t>. That text was extant in Anglo-Saxon England, and is now CCCC 206, which Gneuss dates to the eleventh or twelfth century.</w:t>
      </w:r>
    </w:p>
    <w:p w:rsidR="00423C7F" w:rsidRDefault="00423C7F" w:rsidP="006A1A78"/>
    <w:p w:rsidR="00423C7F" w:rsidRDefault="00423C7F" w:rsidP="006A1A78">
      <w:pPr>
        <w:rPr>
          <w:smallCaps/>
        </w:rPr>
      </w:pPr>
      <w:r w:rsidRPr="00423C7F">
        <w:rPr>
          <w:smallCaps/>
        </w:rPr>
        <w:t>Old English</w:t>
      </w:r>
    </w:p>
    <w:p w:rsidR="00423C7F" w:rsidRPr="00423C7F" w:rsidRDefault="00423C7F" w:rsidP="006A1A78">
      <w:pPr>
        <w:rPr>
          <w:smallCaps/>
        </w:rPr>
      </w:pPr>
    </w:p>
    <w:p w:rsidR="00423C7F" w:rsidRDefault="00423C7F" w:rsidP="00423C7F">
      <w:pPr>
        <w:ind w:left="720" w:hanging="720"/>
        <w:rPr>
          <w:sz w:val="20"/>
        </w:rPr>
      </w:pPr>
      <w:r>
        <w:rPr>
          <w:sz w:val="20"/>
        </w:rPr>
        <w:t>1.</w:t>
      </w:r>
      <w:r w:rsidRPr="00C952D3">
        <w:rPr>
          <w:sz w:val="20"/>
        </w:rPr>
        <w:t xml:space="preserve"> </w:t>
      </w:r>
      <w:r>
        <w:rPr>
          <w:sz w:val="20"/>
        </w:rPr>
        <w:t xml:space="preserve">OE version of Paulus Orosius [C.B.9.2.264], </w:t>
      </w:r>
      <w:r w:rsidRPr="006D7684">
        <w:rPr>
          <w:sz w:val="20"/>
        </w:rPr>
        <w:t xml:space="preserve">Bately, p. 84, ll.10–11 </w:t>
      </w:r>
      <w:r>
        <w:rPr>
          <w:sz w:val="20"/>
        </w:rPr>
        <w:t>(</w:t>
      </w:r>
      <w:r w:rsidRPr="006D7684">
        <w:rPr>
          <w:sz w:val="20"/>
        </w:rPr>
        <w:t>Note on p. 271</w:t>
      </w:r>
      <w:r>
        <w:rPr>
          <w:sz w:val="20"/>
        </w:rPr>
        <w:t xml:space="preserve">): OE </w:t>
      </w:r>
      <w:r w:rsidRPr="006D7684">
        <w:rPr>
          <w:i/>
          <w:sz w:val="20"/>
        </w:rPr>
        <w:t>Orosius</w:t>
      </w:r>
      <w:r>
        <w:rPr>
          <w:sz w:val="20"/>
        </w:rPr>
        <w:t xml:space="preserve"> IV.1.7, </w:t>
      </w:r>
      <w:r w:rsidRPr="00412B1D">
        <w:rPr>
          <w:sz w:val="20"/>
        </w:rPr>
        <w:t>“</w:t>
      </w:r>
      <w:r w:rsidRPr="006D7684">
        <w:rPr>
          <w:sz w:val="20"/>
        </w:rPr>
        <w:t>Þu hæfst oþþe næfst</w:t>
      </w:r>
      <w:r w:rsidRPr="00412B1D">
        <w:rPr>
          <w:sz w:val="20"/>
        </w:rPr>
        <w:t>”</w:t>
      </w:r>
    </w:p>
    <w:p w:rsidR="00423C7F" w:rsidRDefault="00423C7F" w:rsidP="00423C7F">
      <w:pPr>
        <w:ind w:left="720"/>
        <w:rPr>
          <w:sz w:val="20"/>
        </w:rPr>
      </w:pPr>
      <w:r w:rsidRPr="00857B8D">
        <w:rPr>
          <w:b/>
          <w:smallCaps/>
          <w:sz w:val="20"/>
        </w:rPr>
        <w:t>Source</w:t>
      </w:r>
      <w:r>
        <w:rPr>
          <w:sz w:val="20"/>
        </w:rPr>
        <w:t>: [</w:t>
      </w:r>
      <w:r w:rsidRPr="003E0695">
        <w:rPr>
          <w:sz w:val="20"/>
        </w:rPr>
        <w:t>C.B.9.2.264.02</w:t>
      </w:r>
      <w:r>
        <w:rPr>
          <w:sz w:val="20"/>
        </w:rPr>
        <w:t xml:space="preserve">]Cicero, </w:t>
      </w:r>
      <w:r>
        <w:rPr>
          <w:i/>
          <w:sz w:val="20"/>
        </w:rPr>
        <w:t>De diuinatione</w:t>
      </w:r>
      <w:r>
        <w:rPr>
          <w:sz w:val="20"/>
        </w:rPr>
        <w:t>, II.56.116, “Aio te A</w:t>
      </w:r>
      <w:r w:rsidRPr="006D7684">
        <w:rPr>
          <w:sz w:val="20"/>
        </w:rPr>
        <w:t>eacida, Romanos vincere posse</w:t>
      </w:r>
      <w:r>
        <w:rPr>
          <w:sz w:val="20"/>
        </w:rPr>
        <w:t>”</w:t>
      </w:r>
    </w:p>
    <w:p w:rsidR="00423C7F" w:rsidRDefault="00423C7F" w:rsidP="00423C7F">
      <w:pPr>
        <w:ind w:left="720"/>
        <w:rPr>
          <w:sz w:val="20"/>
        </w:rPr>
      </w:pPr>
      <w:r>
        <w:rPr>
          <w:smallCaps/>
          <w:sz w:val="20"/>
        </w:rPr>
        <w:t>*</w:t>
      </w:r>
      <w:r w:rsidRPr="00857B8D">
        <w:rPr>
          <w:b/>
          <w:smallCaps/>
          <w:sz w:val="20"/>
        </w:rPr>
        <w:t>Source</w:t>
      </w:r>
      <w:r>
        <w:rPr>
          <w:sz w:val="20"/>
        </w:rPr>
        <w:t xml:space="preserve">: Isidore, </w:t>
      </w:r>
      <w:r>
        <w:rPr>
          <w:i/>
          <w:sz w:val="20"/>
        </w:rPr>
        <w:t>Etymologiae</w:t>
      </w:r>
      <w:r>
        <w:rPr>
          <w:sz w:val="20"/>
        </w:rPr>
        <w:t>, I.24.13, “Aio te A</w:t>
      </w:r>
      <w:r w:rsidRPr="006D7684">
        <w:rPr>
          <w:sz w:val="20"/>
        </w:rPr>
        <w:t>eacida, Romanos vincere posse</w:t>
      </w:r>
      <w:r>
        <w:rPr>
          <w:sz w:val="20"/>
        </w:rPr>
        <w:t>”</w:t>
      </w:r>
    </w:p>
    <w:p w:rsidR="00423C7F" w:rsidRDefault="00423C7F" w:rsidP="00423C7F">
      <w:pPr>
        <w:rPr>
          <w:sz w:val="20"/>
        </w:rPr>
      </w:pPr>
      <w:r>
        <w:rPr>
          <w:sz w:val="20"/>
        </w:rPr>
        <w:t>2–5. OE version of Paulus Orosius [</w:t>
      </w:r>
      <w:r w:rsidRPr="008D05DC">
        <w:rPr>
          <w:sz w:val="20"/>
        </w:rPr>
        <w:t>C.B.9.2.</w:t>
      </w:r>
      <w:r>
        <w:rPr>
          <w:sz w:val="20"/>
        </w:rPr>
        <w:t>264]</w:t>
      </w:r>
    </w:p>
    <w:p w:rsidR="00423C7F" w:rsidRDefault="00423C7F" w:rsidP="00423C7F">
      <w:pPr>
        <w:rPr>
          <w:sz w:val="20"/>
        </w:rPr>
      </w:pPr>
      <w:r>
        <w:rPr>
          <w:sz w:val="20"/>
        </w:rPr>
        <w:tab/>
        <w:t xml:space="preserve">A. Bately, </w:t>
      </w:r>
      <w:r w:rsidRPr="003E0695">
        <w:rPr>
          <w:sz w:val="20"/>
        </w:rPr>
        <w:t>95.28-31</w:t>
      </w:r>
      <w:r>
        <w:rPr>
          <w:sz w:val="20"/>
        </w:rPr>
        <w:t>: “</w:t>
      </w:r>
      <w:r w:rsidRPr="003E0695">
        <w:rPr>
          <w:sz w:val="20"/>
        </w:rPr>
        <w:t>he hie healsade … gelican wurden</w:t>
      </w:r>
      <w:r>
        <w:rPr>
          <w:sz w:val="20"/>
        </w:rPr>
        <w:t>”</w:t>
      </w:r>
    </w:p>
    <w:p w:rsidR="00423C7F" w:rsidRPr="003E0695" w:rsidRDefault="00423C7F" w:rsidP="00423C7F">
      <w:pPr>
        <w:ind w:left="1440"/>
        <w:rPr>
          <w:sz w:val="20"/>
        </w:rPr>
      </w:pPr>
      <w:r w:rsidRPr="00857B8D">
        <w:rPr>
          <w:b/>
          <w:smallCaps/>
          <w:sz w:val="20"/>
        </w:rPr>
        <w:t>Source</w:t>
      </w:r>
      <w:r>
        <w:rPr>
          <w:sz w:val="20"/>
        </w:rPr>
        <w:t>: [</w:t>
      </w:r>
      <w:r w:rsidRPr="00D81E0C">
        <w:rPr>
          <w:sz w:val="20"/>
        </w:rPr>
        <w:t>C.B.9.2.307.03</w:t>
      </w:r>
      <w:r>
        <w:rPr>
          <w:sz w:val="20"/>
        </w:rPr>
        <w:t xml:space="preserve">] Cicero, </w:t>
      </w:r>
      <w:r>
        <w:rPr>
          <w:i/>
          <w:sz w:val="20"/>
        </w:rPr>
        <w:t>Offic</w:t>
      </w:r>
      <w:r>
        <w:rPr>
          <w:sz w:val="20"/>
        </w:rPr>
        <w:t>. III.100, “</w:t>
      </w:r>
      <w:r w:rsidRPr="00502579">
        <w:rPr>
          <w:sz w:val="20"/>
        </w:rPr>
        <w:t>num locupletiores … se iam confectum senectute</w:t>
      </w:r>
      <w:r>
        <w:rPr>
          <w:sz w:val="20"/>
        </w:rPr>
        <w:t>”</w:t>
      </w:r>
    </w:p>
    <w:p w:rsidR="00423C7F" w:rsidRDefault="00423C7F" w:rsidP="00423C7F">
      <w:pPr>
        <w:ind w:left="1440" w:hanging="720"/>
        <w:rPr>
          <w:sz w:val="20"/>
        </w:rPr>
      </w:pPr>
      <w:r w:rsidRPr="003E5314">
        <w:rPr>
          <w:sz w:val="20"/>
        </w:rPr>
        <w:t>B.</w:t>
      </w:r>
      <w:r>
        <w:rPr>
          <w:sz w:val="20"/>
        </w:rPr>
        <w:t xml:space="preserve"> Bately, </w:t>
      </w:r>
      <w:r w:rsidRPr="003E0695">
        <w:rPr>
          <w:sz w:val="20"/>
        </w:rPr>
        <w:t>95.28-31</w:t>
      </w:r>
      <w:r>
        <w:rPr>
          <w:sz w:val="20"/>
        </w:rPr>
        <w:t>: “</w:t>
      </w:r>
      <w:r w:rsidRPr="003E0695">
        <w:rPr>
          <w:sz w:val="20"/>
        </w:rPr>
        <w:t>he hie healsade … gelican wurden</w:t>
      </w:r>
      <w:r>
        <w:rPr>
          <w:sz w:val="20"/>
        </w:rPr>
        <w:t>”</w:t>
      </w:r>
    </w:p>
    <w:p w:rsidR="00423C7F" w:rsidRPr="003E5314" w:rsidRDefault="00423C7F" w:rsidP="00423C7F">
      <w:pPr>
        <w:ind w:left="1440" w:hanging="720"/>
        <w:rPr>
          <w:sz w:val="20"/>
        </w:rPr>
      </w:pPr>
      <w:r>
        <w:rPr>
          <w:sz w:val="20"/>
        </w:rPr>
        <w:tab/>
      </w:r>
      <w:r w:rsidRPr="00857B8D">
        <w:rPr>
          <w:b/>
          <w:smallCaps/>
          <w:sz w:val="20"/>
        </w:rPr>
        <w:t>Source</w:t>
      </w:r>
      <w:r>
        <w:rPr>
          <w:sz w:val="20"/>
        </w:rPr>
        <w:t>: [</w:t>
      </w:r>
      <w:r w:rsidRPr="009A6C72">
        <w:rPr>
          <w:sz w:val="20"/>
        </w:rPr>
        <w:t>C.B.9.2.307.02</w:t>
      </w:r>
      <w:r>
        <w:rPr>
          <w:sz w:val="20"/>
        </w:rPr>
        <w:t xml:space="preserve">] Cicero, </w:t>
      </w:r>
      <w:r>
        <w:rPr>
          <w:i/>
          <w:sz w:val="20"/>
        </w:rPr>
        <w:t>Offic</w:t>
      </w:r>
      <w:r>
        <w:rPr>
          <w:sz w:val="20"/>
        </w:rPr>
        <w:t>. III.99, “</w:t>
      </w:r>
      <w:r w:rsidRPr="002D628E">
        <w:rPr>
          <w:sz w:val="20"/>
        </w:rPr>
        <w:t>is cum romam … et fortitudo negat</w:t>
      </w:r>
      <w:r>
        <w:rPr>
          <w:sz w:val="20"/>
        </w:rPr>
        <w:t>”</w:t>
      </w:r>
    </w:p>
    <w:p w:rsidR="00423C7F" w:rsidRDefault="00423C7F" w:rsidP="00423C7F">
      <w:pPr>
        <w:ind w:left="1440" w:hanging="720"/>
        <w:rPr>
          <w:sz w:val="20"/>
        </w:rPr>
      </w:pPr>
      <w:r w:rsidRPr="003E5314">
        <w:rPr>
          <w:sz w:val="20"/>
        </w:rPr>
        <w:t>C.</w:t>
      </w:r>
      <w:r>
        <w:rPr>
          <w:sz w:val="20"/>
        </w:rPr>
        <w:t xml:space="preserve"> Bately, 95.22</w:t>
      </w:r>
      <w:r w:rsidRPr="003E0695">
        <w:rPr>
          <w:sz w:val="20"/>
        </w:rPr>
        <w:t>-</w:t>
      </w:r>
      <w:r>
        <w:rPr>
          <w:sz w:val="20"/>
        </w:rPr>
        <w:t>25: “</w:t>
      </w:r>
      <w:r w:rsidRPr="002D628E">
        <w:rPr>
          <w:sz w:val="20"/>
        </w:rPr>
        <w:t>he him geswor … eft gecyþan</w:t>
      </w:r>
      <w:r>
        <w:rPr>
          <w:sz w:val="20"/>
        </w:rPr>
        <w:t>”</w:t>
      </w:r>
    </w:p>
    <w:p w:rsidR="00423C7F" w:rsidRPr="003E5314" w:rsidRDefault="00423C7F" w:rsidP="00423C7F">
      <w:pPr>
        <w:ind w:left="1440" w:hanging="720"/>
        <w:rPr>
          <w:sz w:val="20"/>
        </w:rPr>
      </w:pPr>
      <w:r>
        <w:rPr>
          <w:smallCaps/>
          <w:sz w:val="20"/>
        </w:rPr>
        <w:tab/>
      </w:r>
      <w:r w:rsidRPr="00857B8D">
        <w:rPr>
          <w:b/>
          <w:smallCaps/>
          <w:sz w:val="20"/>
        </w:rPr>
        <w:t>Source</w:t>
      </w:r>
      <w:r>
        <w:rPr>
          <w:sz w:val="20"/>
        </w:rPr>
        <w:t>: [</w:t>
      </w:r>
      <w:r w:rsidRPr="008B1A77">
        <w:rPr>
          <w:sz w:val="20"/>
        </w:rPr>
        <w:t>C.B.9.2.305.03</w:t>
      </w:r>
      <w:r>
        <w:rPr>
          <w:sz w:val="20"/>
        </w:rPr>
        <w:t xml:space="preserve">] Cicero, </w:t>
      </w:r>
      <w:r>
        <w:rPr>
          <w:i/>
          <w:sz w:val="20"/>
        </w:rPr>
        <w:t>Offic</w:t>
      </w:r>
      <w:r>
        <w:rPr>
          <w:sz w:val="20"/>
        </w:rPr>
        <w:t>. I, “</w:t>
      </w:r>
      <w:r w:rsidRPr="000651B0">
        <w:rPr>
          <w:sz w:val="20"/>
        </w:rPr>
        <w:t>iuratus missus est … rediret ipse karthaginem</w:t>
      </w:r>
      <w:r>
        <w:rPr>
          <w:sz w:val="20"/>
        </w:rPr>
        <w:t>”</w:t>
      </w:r>
    </w:p>
    <w:p w:rsidR="00423C7F" w:rsidRDefault="00423C7F" w:rsidP="00423C7F">
      <w:pPr>
        <w:ind w:left="1440" w:hanging="720"/>
        <w:rPr>
          <w:sz w:val="20"/>
        </w:rPr>
      </w:pPr>
      <w:r w:rsidRPr="003E5314">
        <w:rPr>
          <w:sz w:val="20"/>
        </w:rPr>
        <w:t>D.</w:t>
      </w:r>
      <w:r>
        <w:rPr>
          <w:sz w:val="20"/>
        </w:rPr>
        <w:t xml:space="preserve"> Bately, </w:t>
      </w:r>
      <w:r w:rsidRPr="003E0695">
        <w:rPr>
          <w:sz w:val="20"/>
        </w:rPr>
        <w:t>95.28-31</w:t>
      </w:r>
      <w:r>
        <w:rPr>
          <w:sz w:val="20"/>
        </w:rPr>
        <w:t>: “</w:t>
      </w:r>
      <w:r w:rsidRPr="00610356">
        <w:rPr>
          <w:sz w:val="20"/>
        </w:rPr>
        <w:t>æfter þæm þe … gefongen wæs</w:t>
      </w:r>
      <w:r>
        <w:rPr>
          <w:sz w:val="20"/>
        </w:rPr>
        <w:t>”</w:t>
      </w:r>
    </w:p>
    <w:p w:rsidR="00423C7F" w:rsidRPr="003E5314" w:rsidRDefault="00423C7F" w:rsidP="00423C7F">
      <w:pPr>
        <w:ind w:left="1440" w:hanging="720"/>
        <w:rPr>
          <w:sz w:val="20"/>
        </w:rPr>
      </w:pPr>
      <w:r>
        <w:rPr>
          <w:smallCaps/>
          <w:sz w:val="20"/>
        </w:rPr>
        <w:tab/>
      </w:r>
      <w:r w:rsidRPr="00857B8D">
        <w:rPr>
          <w:b/>
          <w:smallCaps/>
          <w:sz w:val="20"/>
        </w:rPr>
        <w:t>Source</w:t>
      </w:r>
      <w:r>
        <w:rPr>
          <w:sz w:val="20"/>
        </w:rPr>
        <w:t>: [</w:t>
      </w:r>
      <w:r w:rsidRPr="00C71402">
        <w:rPr>
          <w:sz w:val="20"/>
        </w:rPr>
        <w:t>C.B.9.2.172.04</w:t>
      </w:r>
      <w:r>
        <w:rPr>
          <w:sz w:val="20"/>
        </w:rPr>
        <w:t xml:space="preserve">] Cicero, </w:t>
      </w:r>
      <w:r>
        <w:rPr>
          <w:i/>
          <w:sz w:val="20"/>
        </w:rPr>
        <w:t>Offic</w:t>
      </w:r>
      <w:r>
        <w:rPr>
          <w:sz w:val="20"/>
        </w:rPr>
        <w:t>., “</w:t>
      </w:r>
      <w:r w:rsidRPr="00C71402">
        <w:rPr>
          <w:sz w:val="20"/>
        </w:rPr>
        <w:t>atque hic t manlius … provocatus occiderat</w:t>
      </w:r>
      <w:r>
        <w:rPr>
          <w:sz w:val="20"/>
        </w:rPr>
        <w:t>”</w:t>
      </w:r>
    </w:p>
    <w:p w:rsidR="00423C7F" w:rsidRDefault="00423C7F" w:rsidP="00423C7F"/>
    <w:p w:rsidR="006A1A78" w:rsidRDefault="006A1A78" w:rsidP="006A1A78">
      <w:r>
        <w:t xml:space="preserve">Finally to two purported citations in Old English. The FONTES project lists two citations of Cicero, but I think both are from intermediaries. The first is in Alfred’s translation of Paulus Orosius, </w:t>
      </w:r>
      <w:r>
        <w:rPr>
          <w:i/>
        </w:rPr>
        <w:t>Seven Books of History against the Pagans</w:t>
      </w:r>
      <w:r>
        <w:t>, IV, i, 7.</w:t>
      </w:r>
      <w:r>
        <w:rPr>
          <w:rStyle w:val="FootnoteReference"/>
        </w:rPr>
        <w:footnoteReference w:id="20"/>
      </w:r>
      <w:r>
        <w:t xml:space="preserve"> The passage describes the response of the oracle to Pyrrhus’ question about an upcoming battle at Rome. The oracle says in OE, “Þu hæfst oþþe næfst” (“You’ll have it or you won’t”).</w:t>
      </w:r>
      <w:r>
        <w:rPr>
          <w:rStyle w:val="FootnoteReference"/>
        </w:rPr>
        <w:footnoteReference w:id="21"/>
      </w:r>
      <w:r>
        <w:t xml:space="preserve"> Apparently, here we have a citation of Cicero, </w:t>
      </w:r>
      <w:r>
        <w:rPr>
          <w:i/>
        </w:rPr>
        <w:t>De divinatione</w:t>
      </w:r>
      <w:r>
        <w:t xml:space="preserve">, II.56, 116. Janet Bately, in her edition of the Old English, notes that a number of manuscripts of the Latin Orosius have the original Latin answer in the margin, “Aio te [A]eacida, Romanos vincere posse” (“I predict, son of Aeacus, that you will defeat [or “will be defeated by”] the Romans”). The phrase originates with Ennius (Ann. 179), and is quoted by Livy and others, including Augustine, as well as Cicero.  The entire phrase is in Isidore’s </w:t>
      </w:r>
      <w:r>
        <w:rPr>
          <w:i/>
        </w:rPr>
        <w:t>Etymologies</w:t>
      </w:r>
      <w:r>
        <w:t xml:space="preserve">, Book I, chapter 24, section 13. Orosius merely says that the oracle’s response was ambiguous, “responso ambiguo.” While the marginalia scribe, Bately, and the </w:t>
      </w:r>
      <w:r w:rsidRPr="00E6379F">
        <w:rPr>
          <w:smallCaps/>
        </w:rPr>
        <w:t>fontes</w:t>
      </w:r>
      <w:r>
        <w:t xml:space="preserve"> compiler have all located the citation, in fact, it’s not in either the Latin or the OE text. We have no way of knowing how Alfred’s translator came to know about the ambiguity of the oracle’s response—through a marginal gloss, through Ennius, through Livy, through Augustine, or through Cicero. So on that basis alone, the attribution to Cicero is suspect. But there is an obvious intermediary, too. In the passage from Isidore noted above, Isidore describes </w:t>
      </w:r>
      <w:r w:rsidRPr="005C680C">
        <w:rPr>
          <w:i/>
        </w:rPr>
        <w:t>Amphibolia</w:t>
      </w:r>
      <w:r>
        <w:t xml:space="preserve">, which he translates as “ambigua dictio” (“an ambiguous expression”). Again, the Latin Orosius says only “responso ambiguo.” Isidore gives as an example of </w:t>
      </w:r>
      <w:r w:rsidRPr="005C680C">
        <w:rPr>
          <w:i/>
        </w:rPr>
        <w:t>ambigua dictio</w:t>
      </w:r>
      <w:r>
        <w:t xml:space="preserve"> the response of Apollinis to Pyrrhus, writing, “Aio te, Aeacida, Romanos vincere posse.”</w:t>
      </w:r>
      <w:r>
        <w:rPr>
          <w:rStyle w:val="FootnoteReference"/>
        </w:rPr>
        <w:footnoteReference w:id="22"/>
      </w:r>
      <w:r>
        <w:t xml:space="preserve"> Isidore’s mediation explains both the Old English text and the manuscript marginalia. We can reasonably dismiss these two purported citations of Cicero.</w:t>
      </w:r>
    </w:p>
    <w:p w:rsidR="006A1A78" w:rsidRDefault="006A1A78" w:rsidP="006A1A78"/>
    <w:p w:rsidR="006A1A78" w:rsidRDefault="006A1A78" w:rsidP="006A1A78">
      <w:r w:rsidRPr="00D05A88">
        <w:t>I</w:t>
      </w:r>
      <w:r w:rsidR="00D05A88" w:rsidRPr="00D05A88">
        <w:t xml:space="preserve">tems </w:t>
      </w:r>
      <w:r w:rsidRPr="00D05A88">
        <w:t>2</w:t>
      </w:r>
      <w:r w:rsidRPr="00B54FC2">
        <w:rPr>
          <w:b/>
        </w:rPr>
        <w:t xml:space="preserve"> </w:t>
      </w:r>
      <w:r w:rsidRPr="00B54FC2">
        <w:t>though</w:t>
      </w:r>
      <w:r w:rsidR="00D05A88">
        <w:rPr>
          <w:b/>
        </w:rPr>
        <w:t xml:space="preserve"> </w:t>
      </w:r>
      <w:r w:rsidRPr="00D05A88">
        <w:t>5</w:t>
      </w:r>
      <w:r>
        <w:t xml:space="preserve"> are</w:t>
      </w:r>
      <w:r w:rsidRPr="00E6379F">
        <w:t xml:space="preserve"> again from the Alfredian Orosius</w:t>
      </w:r>
      <w:r>
        <w:t>, and comprise</w:t>
      </w:r>
      <w:r w:rsidRPr="00E6379F">
        <w:t xml:space="preserve"> four apparent citations to Cicero’s </w:t>
      </w:r>
      <w:r w:rsidRPr="00E6379F">
        <w:rPr>
          <w:i/>
        </w:rPr>
        <w:t>De officiis</w:t>
      </w:r>
      <w:r w:rsidRPr="00E6379F">
        <w:t xml:space="preserve">. The first (record C.B.9.2.307.02) is to a historical datum that is not unique to Cicero. </w:t>
      </w:r>
      <w:r>
        <w:t>One</w:t>
      </w:r>
      <w:r w:rsidRPr="00E6379F">
        <w:t xml:space="preserve"> also see</w:t>
      </w:r>
      <w:r>
        <w:t>s</w:t>
      </w:r>
      <w:r w:rsidRPr="00E6379F">
        <w:t xml:space="preserve"> it in Valerius Maximus, Tertullian, Eutropius, and Augustine’s </w:t>
      </w:r>
      <w:r w:rsidRPr="00E6379F">
        <w:rPr>
          <w:i/>
        </w:rPr>
        <w:t>De ciuitate Dei</w:t>
      </w:r>
      <w:r w:rsidRPr="00E6379F">
        <w:t>, among others.</w:t>
      </w:r>
      <w:r w:rsidRPr="00E6379F">
        <w:rPr>
          <w:rStyle w:val="FootnoteReference"/>
        </w:rPr>
        <w:footnoteReference w:id="23"/>
      </w:r>
      <w:r w:rsidRPr="00E6379F">
        <w:t xml:space="preserve"> A second citation can also be found in Augustine, </w:t>
      </w:r>
      <w:r w:rsidRPr="00E6379F">
        <w:rPr>
          <w:i/>
        </w:rPr>
        <w:t>De civitate Dei</w:t>
      </w:r>
      <w:r w:rsidRPr="00E6379F">
        <w:t>, as well as in Livy and Silius Italicus.</w:t>
      </w:r>
      <w:r w:rsidRPr="00E6379F">
        <w:rPr>
          <w:rStyle w:val="FootnoteReference"/>
        </w:rPr>
        <w:footnoteReference w:id="24"/>
      </w:r>
      <w:r w:rsidRPr="00E6379F">
        <w:t xml:space="preserve"> The third citation refers to the identical passage sourced in the first citation. And the fourth, which is to the entirety of the OE Book 3, chapter 4, is not noted by Bately, but apparently may come from multiple passages in Cicero’s </w:t>
      </w:r>
      <w:r w:rsidRPr="00E6379F">
        <w:rPr>
          <w:i/>
        </w:rPr>
        <w:t>De officiis</w:t>
      </w:r>
      <w:r w:rsidRPr="00E6379F">
        <w:t xml:space="preserve">. </w:t>
      </w:r>
      <w:r w:rsidRPr="00E6379F">
        <w:rPr>
          <w:smallCaps/>
        </w:rPr>
        <w:t>fontes</w:t>
      </w:r>
      <w:r w:rsidRPr="00E6379F">
        <w:t xml:space="preserve"> offers, in the source comment, the notion that “hiene ofslog” (Bately, p. 58) is the determining factor, but once again, that datum is available in many other classical sources. So, on the evidence, there is cause to dismiss these purported citations of Cicero, as well.</w:t>
      </w:r>
      <w:r>
        <w:rPr>
          <w:rStyle w:val="FootnoteReference"/>
        </w:rPr>
        <w:footnoteReference w:id="25"/>
      </w:r>
      <w:r>
        <w:t xml:space="preserve"> </w:t>
      </w:r>
    </w:p>
    <w:p w:rsidR="006A1A78" w:rsidRDefault="006A1A78" w:rsidP="006A1A78"/>
    <w:p w:rsidR="008D61CE" w:rsidRDefault="008D61CE" w:rsidP="007B6464">
      <w:pPr>
        <w:rPr>
          <w:bCs/>
        </w:rPr>
      </w:pPr>
    </w:p>
    <w:p w:rsidR="007B6464" w:rsidRPr="00E93846" w:rsidRDefault="007B6464" w:rsidP="007B6464">
      <w:pPr>
        <w:rPr>
          <w:bCs/>
        </w:rPr>
      </w:pPr>
      <w:r>
        <w:rPr>
          <w:bCs/>
        </w:rPr>
        <w:t>The entries below are arranged by works of Cicero. These are subdivided into Speeches, Rhetoric, Politics, Philosophy, Letters, Poetry, and Lost Works including translations, Fragments, and unknown/spurious (following Conti, 1994). They are arranged in chronologi</w:t>
      </w:r>
      <w:r w:rsidR="006F45A6">
        <w:rPr>
          <w:bCs/>
        </w:rPr>
        <w:t>cal order within each category.</w:t>
      </w:r>
    </w:p>
    <w:p w:rsidR="00F16E2D" w:rsidRDefault="00F16E2D"/>
    <w:p w:rsidR="00F16E2D" w:rsidRPr="00F16E2D" w:rsidRDefault="00F16E2D" w:rsidP="00F16E2D">
      <w:pPr>
        <w:rPr>
          <w:b/>
          <w:bCs/>
          <w:smallCaps/>
          <w:sz w:val="28"/>
        </w:rPr>
      </w:pPr>
      <w:r>
        <w:rPr>
          <w:b/>
          <w:bCs/>
          <w:smallCaps/>
          <w:sz w:val="28"/>
        </w:rPr>
        <w:t>Speeches</w:t>
      </w:r>
    </w:p>
    <w:p w:rsidR="00F16E2D" w:rsidRDefault="00F16E2D" w:rsidP="00F16E2D">
      <w:pPr>
        <w:rPr>
          <w:bCs/>
        </w:rPr>
      </w:pPr>
    </w:p>
    <w:p w:rsidR="002250B9" w:rsidRPr="00E93846" w:rsidRDefault="00803279" w:rsidP="002250B9">
      <w:r>
        <w:rPr>
          <w:bCs/>
        </w:rPr>
        <w:t xml:space="preserve">Ogilvy: </w:t>
      </w:r>
      <w:r w:rsidR="002250B9" w:rsidRPr="00E93846">
        <w:t>Cambridge UL Gg.v.35 “once contained some of Cicero’s orations, according to the table of contents, but they are no longer there.” Also BL Cotton Tiberius B.v. vol 1. No longer extant.</w:t>
      </w:r>
      <w:r w:rsidR="002250B9">
        <w:t xml:space="preserve"> </w:t>
      </w:r>
      <w:r w:rsidR="002250B9" w:rsidRPr="00E93846">
        <w:t>Edinburgh, Advocates Library, Thorney (18.7.8) outside period, but “may rest on an English exemplar</w:t>
      </w:r>
      <w:r>
        <w:t>.</w:t>
      </w:r>
      <w:r w:rsidR="002250B9" w:rsidRPr="00E93846">
        <w:t>”</w:t>
      </w:r>
      <w:r w:rsidRPr="00803279">
        <w:t xml:space="preserve"> </w:t>
      </w:r>
      <w:r>
        <w:t xml:space="preserve">Also, </w:t>
      </w:r>
      <w:r w:rsidRPr="00E93846">
        <w:t>BM Harley 2862, 2716.</w:t>
      </w:r>
    </w:p>
    <w:p w:rsidR="002250B9" w:rsidRDefault="002250B9" w:rsidP="00F16E2D">
      <w:pPr>
        <w:rPr>
          <w:b/>
          <w:bCs/>
        </w:rPr>
      </w:pPr>
    </w:p>
    <w:p w:rsidR="00F16E2D" w:rsidRPr="006227CB" w:rsidRDefault="00F16E2D" w:rsidP="00F16E2D">
      <w:pPr>
        <w:rPr>
          <w:b/>
          <w:bCs/>
        </w:rPr>
      </w:pPr>
      <w:r w:rsidRPr="006227CB">
        <w:rPr>
          <w:b/>
          <w:bCs/>
        </w:rPr>
        <w:t xml:space="preserve">Pro Quinctio </w:t>
      </w:r>
    </w:p>
    <w:p w:rsidR="00F16E2D" w:rsidRDefault="00F16E2D" w:rsidP="00F16E2D">
      <w:pPr>
        <w:ind w:left="360"/>
        <w:rPr>
          <w:bCs/>
        </w:rPr>
      </w:pPr>
      <w:r>
        <w:rPr>
          <w:bCs/>
        </w:rPr>
        <w:t>ed. Latin Authors.</w:t>
      </w:r>
    </w:p>
    <w:p w:rsidR="00F16E2D" w:rsidRDefault="00F16E2D" w:rsidP="00F16E2D">
      <w:pPr>
        <w:rPr>
          <w:bCs/>
        </w:rPr>
      </w:pPr>
      <w:r w:rsidRPr="006227CB">
        <w:rPr>
          <w:bCs/>
          <w:i/>
        </w:rPr>
        <w:t>MSS – Refs</w:t>
      </w:r>
      <w:r>
        <w:rPr>
          <w:bCs/>
        </w:rPr>
        <w:t>.</w:t>
      </w:r>
      <w:r>
        <w:rPr>
          <w:bCs/>
        </w:rPr>
        <w:tab/>
        <w:t>none.</w:t>
      </w:r>
    </w:p>
    <w:p w:rsidR="00F16E2D" w:rsidRDefault="00F16E2D" w:rsidP="00F16E2D">
      <w:pPr>
        <w:rPr>
          <w:bCs/>
        </w:rPr>
      </w:pPr>
      <w:r>
        <w:rPr>
          <w:bCs/>
        </w:rPr>
        <w:t>Text.</w:t>
      </w:r>
    </w:p>
    <w:p w:rsidR="00F16E2D" w:rsidRPr="006227CB" w:rsidRDefault="00F16E2D" w:rsidP="00F16E2D">
      <w:pPr>
        <w:rPr>
          <w:bCs/>
        </w:rPr>
      </w:pPr>
    </w:p>
    <w:p w:rsidR="00F16E2D" w:rsidRPr="004F0689" w:rsidRDefault="00F16E2D" w:rsidP="00F16E2D">
      <w:pPr>
        <w:rPr>
          <w:b/>
          <w:bCs/>
        </w:rPr>
      </w:pPr>
      <w:r w:rsidRPr="004F0689">
        <w:rPr>
          <w:b/>
          <w:bCs/>
        </w:rPr>
        <w:t xml:space="preserve">Pro Roscio Amerino </w:t>
      </w:r>
    </w:p>
    <w:p w:rsidR="00F16E2D" w:rsidRDefault="00F16E2D" w:rsidP="00F16E2D">
      <w:pPr>
        <w:ind w:left="360"/>
        <w:rPr>
          <w:bCs/>
        </w:rPr>
      </w:pPr>
      <w:r>
        <w:rPr>
          <w:bCs/>
        </w:rPr>
        <w:t>ed. Latin Authors.</w:t>
      </w:r>
    </w:p>
    <w:p w:rsidR="00F16E2D" w:rsidRDefault="00F16E2D" w:rsidP="00F16E2D">
      <w:pPr>
        <w:rPr>
          <w:bCs/>
        </w:rPr>
      </w:pPr>
      <w:r w:rsidRPr="006227CB">
        <w:rPr>
          <w:bCs/>
          <w:i/>
        </w:rPr>
        <w:t>MSS – Refs</w:t>
      </w:r>
      <w:r>
        <w:rPr>
          <w:bCs/>
        </w:rPr>
        <w:t>.</w:t>
      </w:r>
      <w:r>
        <w:rPr>
          <w:bCs/>
        </w:rPr>
        <w:tab/>
        <w:t>none.</w:t>
      </w:r>
    </w:p>
    <w:p w:rsidR="00F16E2D" w:rsidRDefault="00F16E2D" w:rsidP="00F16E2D">
      <w:pPr>
        <w:rPr>
          <w:bCs/>
        </w:rPr>
      </w:pPr>
      <w:r>
        <w:rPr>
          <w:bCs/>
        </w:rPr>
        <w:t>Text.</w:t>
      </w:r>
    </w:p>
    <w:p w:rsidR="00F16E2D" w:rsidRPr="006227CB" w:rsidRDefault="00F16E2D" w:rsidP="00F16E2D">
      <w:pPr>
        <w:rPr>
          <w:bCs/>
        </w:rPr>
      </w:pPr>
      <w:r w:rsidRPr="006227CB">
        <w:rPr>
          <w:bCs/>
        </w:rPr>
        <w:t xml:space="preserve"> </w:t>
      </w:r>
    </w:p>
    <w:p w:rsidR="00F16E2D" w:rsidRPr="004F0689" w:rsidRDefault="00F16E2D" w:rsidP="00F16E2D">
      <w:pPr>
        <w:rPr>
          <w:b/>
          <w:bCs/>
        </w:rPr>
      </w:pPr>
      <w:r w:rsidRPr="004F0689">
        <w:rPr>
          <w:b/>
          <w:bCs/>
        </w:rPr>
        <w:t xml:space="preserve">Pro Roscio Comodeo </w:t>
      </w:r>
    </w:p>
    <w:p w:rsidR="00F16E2D" w:rsidRDefault="00F16E2D" w:rsidP="00F16E2D">
      <w:pPr>
        <w:ind w:left="360"/>
        <w:rPr>
          <w:bCs/>
        </w:rPr>
      </w:pPr>
      <w:r>
        <w:rPr>
          <w:bCs/>
        </w:rPr>
        <w:t>ed. Latin Authors.</w:t>
      </w:r>
    </w:p>
    <w:p w:rsidR="00F16E2D" w:rsidRDefault="00F16E2D" w:rsidP="00F16E2D">
      <w:pPr>
        <w:rPr>
          <w:bCs/>
        </w:rPr>
      </w:pPr>
      <w:r w:rsidRPr="006227CB">
        <w:rPr>
          <w:bCs/>
          <w:i/>
        </w:rPr>
        <w:t>MSS – Refs</w:t>
      </w:r>
      <w:r>
        <w:rPr>
          <w:bCs/>
        </w:rPr>
        <w:t>.</w:t>
      </w:r>
      <w:r>
        <w:rPr>
          <w:bCs/>
        </w:rPr>
        <w:tab/>
        <w:t>none.</w:t>
      </w:r>
    </w:p>
    <w:p w:rsidR="00F16E2D" w:rsidRDefault="00F16E2D" w:rsidP="00F16E2D">
      <w:pPr>
        <w:rPr>
          <w:bCs/>
        </w:rPr>
      </w:pPr>
      <w:r>
        <w:rPr>
          <w:bCs/>
        </w:rPr>
        <w:t>Text.</w:t>
      </w:r>
    </w:p>
    <w:p w:rsidR="00F16E2D" w:rsidRPr="006227CB" w:rsidRDefault="00F16E2D" w:rsidP="00F16E2D">
      <w:pPr>
        <w:rPr>
          <w:bCs/>
        </w:rPr>
      </w:pPr>
    </w:p>
    <w:p w:rsidR="00F16E2D" w:rsidRPr="004F0689" w:rsidRDefault="00F16E2D" w:rsidP="00F16E2D">
      <w:pPr>
        <w:rPr>
          <w:b/>
          <w:bCs/>
        </w:rPr>
      </w:pPr>
      <w:r w:rsidRPr="004F0689">
        <w:rPr>
          <w:b/>
          <w:bCs/>
        </w:rPr>
        <w:t xml:space="preserve">Pro Tullio </w:t>
      </w:r>
    </w:p>
    <w:p w:rsidR="00F16E2D" w:rsidRDefault="00F16E2D" w:rsidP="00F16E2D">
      <w:pPr>
        <w:ind w:left="360"/>
        <w:rPr>
          <w:bCs/>
        </w:rPr>
      </w:pPr>
      <w:r>
        <w:rPr>
          <w:bCs/>
        </w:rPr>
        <w:t>ed. Latin Authors.</w:t>
      </w:r>
    </w:p>
    <w:p w:rsidR="00F16E2D" w:rsidRDefault="00F16E2D" w:rsidP="00F16E2D">
      <w:pPr>
        <w:rPr>
          <w:bCs/>
        </w:rPr>
      </w:pPr>
      <w:r w:rsidRPr="006227CB">
        <w:rPr>
          <w:bCs/>
          <w:i/>
        </w:rPr>
        <w:t>MSS – Refs</w:t>
      </w:r>
      <w:r>
        <w:rPr>
          <w:bCs/>
        </w:rPr>
        <w:t>.</w:t>
      </w:r>
      <w:r>
        <w:rPr>
          <w:bCs/>
        </w:rPr>
        <w:tab/>
        <w:t>none.</w:t>
      </w:r>
    </w:p>
    <w:p w:rsidR="00F16E2D" w:rsidRDefault="00F16E2D" w:rsidP="00F16E2D">
      <w:pPr>
        <w:rPr>
          <w:bCs/>
        </w:rPr>
      </w:pPr>
      <w:r>
        <w:rPr>
          <w:bCs/>
        </w:rPr>
        <w:t>Text.</w:t>
      </w:r>
    </w:p>
    <w:p w:rsidR="00F16E2D" w:rsidRPr="006227CB" w:rsidRDefault="00F16E2D" w:rsidP="00F16E2D">
      <w:pPr>
        <w:rPr>
          <w:bCs/>
        </w:rPr>
      </w:pPr>
    </w:p>
    <w:p w:rsidR="00F16E2D" w:rsidRPr="004F0689" w:rsidRDefault="00F16E2D" w:rsidP="00F16E2D">
      <w:pPr>
        <w:rPr>
          <w:b/>
          <w:bCs/>
        </w:rPr>
      </w:pPr>
      <w:r w:rsidRPr="004F0689">
        <w:rPr>
          <w:b/>
          <w:bCs/>
        </w:rPr>
        <w:t xml:space="preserve">Divination in Q. Caecilium </w:t>
      </w:r>
    </w:p>
    <w:p w:rsidR="00F16E2D" w:rsidRDefault="00F16E2D" w:rsidP="00F16E2D">
      <w:pPr>
        <w:ind w:left="360"/>
        <w:rPr>
          <w:bCs/>
        </w:rPr>
      </w:pPr>
      <w:r>
        <w:rPr>
          <w:bCs/>
        </w:rPr>
        <w:t>ed. Latin Authors.</w:t>
      </w:r>
    </w:p>
    <w:p w:rsidR="00F16E2D" w:rsidRDefault="00F16E2D" w:rsidP="00F16E2D">
      <w:pPr>
        <w:rPr>
          <w:bCs/>
        </w:rPr>
      </w:pPr>
      <w:r w:rsidRPr="006227CB">
        <w:rPr>
          <w:bCs/>
          <w:i/>
        </w:rPr>
        <w:t>MSS – Refs</w:t>
      </w:r>
      <w:r>
        <w:rPr>
          <w:bCs/>
        </w:rPr>
        <w:t>.</w:t>
      </w:r>
      <w:r>
        <w:rPr>
          <w:bCs/>
        </w:rPr>
        <w:tab/>
        <w:t>none.</w:t>
      </w:r>
    </w:p>
    <w:p w:rsidR="00F16E2D" w:rsidRDefault="00F16E2D" w:rsidP="00F16E2D">
      <w:pPr>
        <w:rPr>
          <w:bCs/>
        </w:rPr>
      </w:pPr>
      <w:r>
        <w:rPr>
          <w:bCs/>
        </w:rPr>
        <w:t>Text.</w:t>
      </w:r>
    </w:p>
    <w:p w:rsidR="00F16E2D" w:rsidRPr="006227CB" w:rsidRDefault="00F16E2D" w:rsidP="00F16E2D">
      <w:pPr>
        <w:rPr>
          <w:bCs/>
        </w:rPr>
      </w:pPr>
    </w:p>
    <w:p w:rsidR="00F16E2D" w:rsidRPr="004F0689" w:rsidRDefault="00F16E2D" w:rsidP="00F16E2D">
      <w:pPr>
        <w:rPr>
          <w:b/>
          <w:bCs/>
        </w:rPr>
      </w:pPr>
      <w:r w:rsidRPr="004F0689">
        <w:rPr>
          <w:b/>
          <w:bCs/>
        </w:rPr>
        <w:t xml:space="preserve">Verrines </w:t>
      </w:r>
    </w:p>
    <w:p w:rsidR="00F16E2D" w:rsidRDefault="00F16E2D" w:rsidP="00F16E2D">
      <w:pPr>
        <w:ind w:left="360"/>
        <w:rPr>
          <w:bCs/>
        </w:rPr>
      </w:pPr>
      <w:r>
        <w:rPr>
          <w:bCs/>
        </w:rPr>
        <w:t>ed. Latin Authors.</w:t>
      </w:r>
    </w:p>
    <w:p w:rsidR="00F16E2D" w:rsidRDefault="00F16E2D" w:rsidP="00F16E2D">
      <w:pPr>
        <w:rPr>
          <w:bCs/>
        </w:rPr>
      </w:pPr>
      <w:r w:rsidRPr="006227CB">
        <w:rPr>
          <w:bCs/>
          <w:i/>
        </w:rPr>
        <w:t>MSS – Refs</w:t>
      </w:r>
      <w:r>
        <w:rPr>
          <w:bCs/>
        </w:rPr>
        <w:t>.</w:t>
      </w:r>
      <w:r>
        <w:rPr>
          <w:bCs/>
        </w:rPr>
        <w:tab/>
        <w:t>none.</w:t>
      </w:r>
    </w:p>
    <w:p w:rsidR="00803279" w:rsidRDefault="00F16E2D" w:rsidP="00F16E2D">
      <w:pPr>
        <w:rPr>
          <w:bCs/>
        </w:rPr>
      </w:pPr>
      <w:r>
        <w:rPr>
          <w:bCs/>
        </w:rPr>
        <w:t>Text.</w:t>
      </w:r>
    </w:p>
    <w:p w:rsidR="00803279" w:rsidRDefault="00803279" w:rsidP="00F16E2D">
      <w:pPr>
        <w:rPr>
          <w:bCs/>
        </w:rPr>
      </w:pPr>
    </w:p>
    <w:p w:rsidR="00F16E2D" w:rsidRDefault="00803279" w:rsidP="00F16E2D">
      <w:pPr>
        <w:rPr>
          <w:bCs/>
        </w:rPr>
      </w:pPr>
      <w:r>
        <w:rPr>
          <w:bCs/>
        </w:rPr>
        <w:t>Ogilvy:</w:t>
      </w:r>
      <w:r w:rsidRPr="00803279">
        <w:t xml:space="preserve"> </w:t>
      </w:r>
      <w:r w:rsidRPr="00E93846">
        <w:t xml:space="preserve">Indirectly to </w:t>
      </w:r>
      <w:r w:rsidRPr="00806497">
        <w:rPr>
          <w:b/>
        </w:rPr>
        <w:t>Alcuin</w:t>
      </w:r>
      <w:r w:rsidRPr="00E93846">
        <w:t xml:space="preserve"> via Isidore.</w:t>
      </w:r>
    </w:p>
    <w:p w:rsidR="00F16E2D" w:rsidRPr="006227CB" w:rsidRDefault="00F16E2D" w:rsidP="00F16E2D">
      <w:pPr>
        <w:rPr>
          <w:bCs/>
        </w:rPr>
      </w:pPr>
    </w:p>
    <w:p w:rsidR="00F16E2D" w:rsidRPr="004F0689" w:rsidRDefault="00F16E2D" w:rsidP="00F16E2D">
      <w:pPr>
        <w:rPr>
          <w:b/>
          <w:bCs/>
        </w:rPr>
      </w:pPr>
      <w:r w:rsidRPr="004F0689">
        <w:rPr>
          <w:b/>
          <w:bCs/>
        </w:rPr>
        <w:t xml:space="preserve">Pro Fonteio </w:t>
      </w:r>
    </w:p>
    <w:p w:rsidR="00F16E2D" w:rsidRDefault="00F16E2D" w:rsidP="00F16E2D">
      <w:pPr>
        <w:ind w:left="360"/>
        <w:rPr>
          <w:bCs/>
        </w:rPr>
      </w:pPr>
      <w:r>
        <w:rPr>
          <w:bCs/>
        </w:rPr>
        <w:t>ed. Latin Authors.</w:t>
      </w:r>
    </w:p>
    <w:p w:rsidR="00F16E2D" w:rsidRDefault="00F16E2D" w:rsidP="00F16E2D">
      <w:pPr>
        <w:rPr>
          <w:bCs/>
        </w:rPr>
      </w:pPr>
      <w:r w:rsidRPr="006227CB">
        <w:rPr>
          <w:bCs/>
          <w:i/>
        </w:rPr>
        <w:t>MSS – Refs</w:t>
      </w:r>
      <w:r>
        <w:rPr>
          <w:bCs/>
        </w:rPr>
        <w:t>.</w:t>
      </w:r>
      <w:r>
        <w:rPr>
          <w:bCs/>
        </w:rPr>
        <w:tab/>
        <w:t>none.</w:t>
      </w:r>
    </w:p>
    <w:p w:rsidR="00F16E2D" w:rsidRDefault="00F16E2D" w:rsidP="00F16E2D">
      <w:pPr>
        <w:rPr>
          <w:bCs/>
        </w:rPr>
      </w:pPr>
      <w:r>
        <w:rPr>
          <w:bCs/>
        </w:rPr>
        <w:t>Text.</w:t>
      </w:r>
    </w:p>
    <w:p w:rsidR="00F16E2D" w:rsidRPr="006227CB" w:rsidRDefault="00F16E2D" w:rsidP="00F16E2D">
      <w:pPr>
        <w:rPr>
          <w:bCs/>
        </w:rPr>
      </w:pPr>
    </w:p>
    <w:p w:rsidR="00F16E2D" w:rsidRPr="004F0689" w:rsidRDefault="00F16E2D" w:rsidP="00F16E2D">
      <w:pPr>
        <w:rPr>
          <w:b/>
          <w:bCs/>
        </w:rPr>
      </w:pPr>
      <w:r w:rsidRPr="004F0689">
        <w:rPr>
          <w:b/>
          <w:bCs/>
        </w:rPr>
        <w:t xml:space="preserve">Pro Caecina </w:t>
      </w:r>
    </w:p>
    <w:p w:rsidR="00F16E2D" w:rsidRDefault="00F16E2D" w:rsidP="00F16E2D">
      <w:pPr>
        <w:ind w:left="360"/>
        <w:rPr>
          <w:bCs/>
        </w:rPr>
      </w:pPr>
      <w:r>
        <w:rPr>
          <w:bCs/>
        </w:rPr>
        <w:t>ed. Latin Authors.</w:t>
      </w:r>
    </w:p>
    <w:p w:rsidR="00F16E2D" w:rsidRDefault="00F16E2D" w:rsidP="00F16E2D">
      <w:pPr>
        <w:rPr>
          <w:bCs/>
        </w:rPr>
      </w:pPr>
      <w:r w:rsidRPr="006227CB">
        <w:rPr>
          <w:bCs/>
          <w:i/>
        </w:rPr>
        <w:t>MSS – Refs</w:t>
      </w:r>
      <w:r>
        <w:rPr>
          <w:bCs/>
        </w:rPr>
        <w:t>.</w:t>
      </w:r>
      <w:r>
        <w:rPr>
          <w:bCs/>
        </w:rPr>
        <w:tab/>
        <w:t>none.</w:t>
      </w:r>
    </w:p>
    <w:p w:rsidR="00F16E2D" w:rsidRDefault="00F16E2D" w:rsidP="00F16E2D">
      <w:pPr>
        <w:rPr>
          <w:bCs/>
        </w:rPr>
      </w:pPr>
      <w:r>
        <w:rPr>
          <w:bCs/>
        </w:rPr>
        <w:t>Text.</w:t>
      </w:r>
    </w:p>
    <w:p w:rsidR="00F16E2D" w:rsidRPr="006227CB" w:rsidRDefault="00F16E2D" w:rsidP="00F16E2D">
      <w:pPr>
        <w:rPr>
          <w:bCs/>
        </w:rPr>
      </w:pPr>
    </w:p>
    <w:p w:rsidR="00F16E2D" w:rsidRPr="004F0689" w:rsidRDefault="00F16E2D" w:rsidP="00F16E2D">
      <w:pPr>
        <w:rPr>
          <w:b/>
          <w:bCs/>
        </w:rPr>
      </w:pPr>
      <w:r w:rsidRPr="004F0689">
        <w:rPr>
          <w:b/>
          <w:bCs/>
        </w:rPr>
        <w:t xml:space="preserve">Pro Cluentio </w:t>
      </w:r>
    </w:p>
    <w:p w:rsidR="00F16E2D" w:rsidRDefault="00F16E2D" w:rsidP="00F16E2D">
      <w:pPr>
        <w:ind w:left="360"/>
        <w:rPr>
          <w:bCs/>
        </w:rPr>
      </w:pPr>
      <w:r>
        <w:rPr>
          <w:bCs/>
        </w:rPr>
        <w:t>ed. Latin Authors.</w:t>
      </w:r>
    </w:p>
    <w:p w:rsidR="00F16E2D" w:rsidRDefault="00F16E2D" w:rsidP="00F16E2D">
      <w:pPr>
        <w:rPr>
          <w:bCs/>
        </w:rPr>
      </w:pPr>
      <w:r w:rsidRPr="006227CB">
        <w:rPr>
          <w:bCs/>
          <w:i/>
        </w:rPr>
        <w:t>MSS – Refs</w:t>
      </w:r>
      <w:r>
        <w:rPr>
          <w:bCs/>
        </w:rPr>
        <w:t>.</w:t>
      </w:r>
      <w:r>
        <w:rPr>
          <w:bCs/>
        </w:rPr>
        <w:tab/>
        <w:t>none.</w:t>
      </w:r>
    </w:p>
    <w:p w:rsidR="00627F17" w:rsidRDefault="00F16E2D" w:rsidP="00F16E2D">
      <w:pPr>
        <w:rPr>
          <w:bCs/>
        </w:rPr>
      </w:pPr>
      <w:r>
        <w:rPr>
          <w:bCs/>
        </w:rPr>
        <w:t>Text.</w:t>
      </w:r>
    </w:p>
    <w:p w:rsidR="00627F17" w:rsidRDefault="00627F17" w:rsidP="00F16E2D">
      <w:pPr>
        <w:rPr>
          <w:bCs/>
        </w:rPr>
      </w:pPr>
    </w:p>
    <w:p w:rsidR="00F16E2D" w:rsidRDefault="00627F17" w:rsidP="00F16E2D">
      <w:pPr>
        <w:rPr>
          <w:bCs/>
        </w:rPr>
      </w:pPr>
      <w:r>
        <w:rPr>
          <w:bCs/>
        </w:rPr>
        <w:t xml:space="preserve">Ogilvy: </w:t>
      </w:r>
      <w:r w:rsidRPr="00806497">
        <w:rPr>
          <w:b/>
        </w:rPr>
        <w:t>Bede</w:t>
      </w:r>
      <w:r w:rsidRPr="00E93846">
        <w:t xml:space="preserve"> qt. Orthographia.</w:t>
      </w:r>
    </w:p>
    <w:p w:rsidR="00F16E2D" w:rsidRPr="006227CB" w:rsidRDefault="00F16E2D" w:rsidP="00F16E2D">
      <w:pPr>
        <w:rPr>
          <w:bCs/>
        </w:rPr>
      </w:pPr>
    </w:p>
    <w:p w:rsidR="00F16E2D" w:rsidRPr="004F0689" w:rsidRDefault="00F16E2D" w:rsidP="00F16E2D">
      <w:pPr>
        <w:rPr>
          <w:b/>
          <w:bCs/>
        </w:rPr>
      </w:pPr>
      <w:r w:rsidRPr="004F0689">
        <w:rPr>
          <w:b/>
          <w:bCs/>
        </w:rPr>
        <w:t xml:space="preserve">de Imperio Cn. Pompei [Pro Lege Manilia] </w:t>
      </w:r>
    </w:p>
    <w:p w:rsidR="00F16E2D" w:rsidRDefault="00F16E2D" w:rsidP="00F16E2D">
      <w:pPr>
        <w:ind w:left="360"/>
        <w:rPr>
          <w:bCs/>
        </w:rPr>
      </w:pPr>
      <w:r>
        <w:rPr>
          <w:bCs/>
        </w:rPr>
        <w:t>ed. Latin Authors.</w:t>
      </w:r>
    </w:p>
    <w:p w:rsidR="00F16E2D" w:rsidRDefault="00F16E2D" w:rsidP="00F16E2D">
      <w:pPr>
        <w:rPr>
          <w:bCs/>
        </w:rPr>
      </w:pPr>
      <w:r w:rsidRPr="006227CB">
        <w:rPr>
          <w:bCs/>
          <w:i/>
        </w:rPr>
        <w:t>MSS – Refs</w:t>
      </w:r>
      <w:r>
        <w:rPr>
          <w:bCs/>
        </w:rPr>
        <w:t>.</w:t>
      </w:r>
      <w:r>
        <w:rPr>
          <w:bCs/>
        </w:rPr>
        <w:tab/>
        <w:t>none.</w:t>
      </w:r>
    </w:p>
    <w:p w:rsidR="00F16E2D" w:rsidRDefault="00F16E2D" w:rsidP="00F16E2D">
      <w:pPr>
        <w:rPr>
          <w:bCs/>
        </w:rPr>
      </w:pPr>
      <w:r>
        <w:rPr>
          <w:bCs/>
        </w:rPr>
        <w:t>Text.</w:t>
      </w:r>
    </w:p>
    <w:p w:rsidR="00F16E2D" w:rsidRPr="006227CB" w:rsidRDefault="00F16E2D" w:rsidP="00F16E2D">
      <w:pPr>
        <w:rPr>
          <w:bCs/>
        </w:rPr>
      </w:pPr>
    </w:p>
    <w:p w:rsidR="00F16E2D" w:rsidRPr="004F0689" w:rsidRDefault="00F16E2D" w:rsidP="00F16E2D">
      <w:pPr>
        <w:rPr>
          <w:b/>
          <w:bCs/>
        </w:rPr>
      </w:pPr>
      <w:r w:rsidRPr="004F0689">
        <w:rPr>
          <w:b/>
          <w:bCs/>
        </w:rPr>
        <w:t xml:space="preserve">de Lege Agraria </w:t>
      </w:r>
    </w:p>
    <w:p w:rsidR="00F16E2D" w:rsidRDefault="00F16E2D" w:rsidP="00F16E2D">
      <w:pPr>
        <w:ind w:left="360"/>
        <w:rPr>
          <w:bCs/>
        </w:rPr>
      </w:pPr>
      <w:r>
        <w:rPr>
          <w:bCs/>
        </w:rPr>
        <w:t>ed. Latin Authors.</w:t>
      </w:r>
    </w:p>
    <w:p w:rsidR="00F16E2D" w:rsidRDefault="00F16E2D" w:rsidP="00F16E2D">
      <w:pPr>
        <w:rPr>
          <w:bCs/>
        </w:rPr>
      </w:pPr>
      <w:r w:rsidRPr="006227CB">
        <w:rPr>
          <w:bCs/>
          <w:i/>
        </w:rPr>
        <w:t>MSS – Refs</w:t>
      </w:r>
      <w:r>
        <w:rPr>
          <w:bCs/>
        </w:rPr>
        <w:t>.</w:t>
      </w:r>
      <w:r>
        <w:rPr>
          <w:bCs/>
        </w:rPr>
        <w:tab/>
        <w:t>none.</w:t>
      </w:r>
    </w:p>
    <w:p w:rsidR="00F16E2D" w:rsidRDefault="00F16E2D" w:rsidP="00F16E2D">
      <w:pPr>
        <w:rPr>
          <w:bCs/>
        </w:rPr>
      </w:pPr>
      <w:r>
        <w:rPr>
          <w:bCs/>
        </w:rPr>
        <w:t>Text.</w:t>
      </w:r>
    </w:p>
    <w:p w:rsidR="00F16E2D" w:rsidRPr="006227CB" w:rsidRDefault="00F16E2D" w:rsidP="00F16E2D">
      <w:pPr>
        <w:rPr>
          <w:bCs/>
        </w:rPr>
      </w:pPr>
    </w:p>
    <w:p w:rsidR="00F16E2D" w:rsidRPr="004F0689" w:rsidRDefault="00F16E2D" w:rsidP="00F16E2D">
      <w:pPr>
        <w:rPr>
          <w:b/>
          <w:bCs/>
        </w:rPr>
      </w:pPr>
      <w:r w:rsidRPr="004F0689">
        <w:rPr>
          <w:b/>
          <w:bCs/>
        </w:rPr>
        <w:t xml:space="preserve">Pro Rabirio Perduellionis Reo </w:t>
      </w:r>
    </w:p>
    <w:p w:rsidR="00F16E2D" w:rsidRDefault="00F16E2D" w:rsidP="00F16E2D">
      <w:pPr>
        <w:ind w:left="360"/>
        <w:rPr>
          <w:bCs/>
        </w:rPr>
      </w:pPr>
      <w:r>
        <w:rPr>
          <w:bCs/>
        </w:rPr>
        <w:t>ed. Latin Authors.</w:t>
      </w:r>
    </w:p>
    <w:p w:rsidR="00F16E2D" w:rsidRDefault="00F16E2D" w:rsidP="00F16E2D">
      <w:pPr>
        <w:rPr>
          <w:bCs/>
        </w:rPr>
      </w:pPr>
      <w:r w:rsidRPr="006227CB">
        <w:rPr>
          <w:bCs/>
          <w:i/>
        </w:rPr>
        <w:t>MSS – Refs</w:t>
      </w:r>
      <w:r>
        <w:rPr>
          <w:bCs/>
        </w:rPr>
        <w:t>.</w:t>
      </w:r>
      <w:r>
        <w:rPr>
          <w:bCs/>
        </w:rPr>
        <w:tab/>
        <w:t>none.</w:t>
      </w:r>
    </w:p>
    <w:p w:rsidR="00F16E2D" w:rsidRDefault="00F16E2D" w:rsidP="00F16E2D">
      <w:pPr>
        <w:rPr>
          <w:bCs/>
        </w:rPr>
      </w:pPr>
      <w:r>
        <w:rPr>
          <w:bCs/>
        </w:rPr>
        <w:t>Text.</w:t>
      </w:r>
    </w:p>
    <w:p w:rsidR="00F16E2D" w:rsidRPr="006227CB" w:rsidRDefault="00F16E2D" w:rsidP="00F16E2D">
      <w:pPr>
        <w:rPr>
          <w:bCs/>
        </w:rPr>
      </w:pPr>
    </w:p>
    <w:p w:rsidR="00F16E2D" w:rsidRPr="004F0689" w:rsidRDefault="00F16E2D" w:rsidP="00F16E2D">
      <w:pPr>
        <w:rPr>
          <w:b/>
          <w:bCs/>
        </w:rPr>
      </w:pPr>
      <w:r w:rsidRPr="004F0689">
        <w:rPr>
          <w:b/>
          <w:bCs/>
        </w:rPr>
        <w:t xml:space="preserve">Pro Murena </w:t>
      </w:r>
    </w:p>
    <w:p w:rsidR="00F16E2D" w:rsidRDefault="00F16E2D" w:rsidP="00F16E2D">
      <w:pPr>
        <w:ind w:left="360"/>
        <w:rPr>
          <w:bCs/>
        </w:rPr>
      </w:pPr>
      <w:r>
        <w:rPr>
          <w:bCs/>
        </w:rPr>
        <w:t>ed. Latin Authors.</w:t>
      </w:r>
    </w:p>
    <w:p w:rsidR="00F16E2D" w:rsidRDefault="00F16E2D" w:rsidP="00F16E2D">
      <w:pPr>
        <w:rPr>
          <w:bCs/>
        </w:rPr>
      </w:pPr>
      <w:r w:rsidRPr="006227CB">
        <w:rPr>
          <w:bCs/>
          <w:i/>
        </w:rPr>
        <w:t>MSS – Refs</w:t>
      </w:r>
      <w:r>
        <w:rPr>
          <w:bCs/>
        </w:rPr>
        <w:t>.</w:t>
      </w:r>
      <w:r>
        <w:rPr>
          <w:bCs/>
        </w:rPr>
        <w:tab/>
        <w:t>none.</w:t>
      </w:r>
    </w:p>
    <w:p w:rsidR="00803279" w:rsidRDefault="00F16E2D" w:rsidP="00F16E2D">
      <w:pPr>
        <w:rPr>
          <w:bCs/>
        </w:rPr>
      </w:pPr>
      <w:r>
        <w:rPr>
          <w:bCs/>
        </w:rPr>
        <w:t>Text.</w:t>
      </w:r>
    </w:p>
    <w:p w:rsidR="00803279" w:rsidRDefault="00803279" w:rsidP="00F16E2D">
      <w:pPr>
        <w:rPr>
          <w:bCs/>
        </w:rPr>
      </w:pPr>
    </w:p>
    <w:p w:rsidR="00F16E2D" w:rsidRDefault="00803279" w:rsidP="00F16E2D">
      <w:pPr>
        <w:rPr>
          <w:bCs/>
        </w:rPr>
      </w:pPr>
      <w:r>
        <w:rPr>
          <w:bCs/>
        </w:rPr>
        <w:t>Ogilvy:</w:t>
      </w:r>
      <w:r w:rsidRPr="00803279">
        <w:t xml:space="preserve"> </w:t>
      </w:r>
      <w:r w:rsidRPr="00E93846">
        <w:t xml:space="preserve">Maybe </w:t>
      </w:r>
      <w:r w:rsidRPr="00806497">
        <w:rPr>
          <w:b/>
        </w:rPr>
        <w:t>Alcuin</w:t>
      </w:r>
      <w:r w:rsidRPr="00E93846">
        <w:t>.</w:t>
      </w:r>
    </w:p>
    <w:p w:rsidR="00F16E2D" w:rsidRPr="006227CB" w:rsidRDefault="00F16E2D" w:rsidP="00F16E2D">
      <w:pPr>
        <w:rPr>
          <w:bCs/>
        </w:rPr>
      </w:pPr>
    </w:p>
    <w:p w:rsidR="00F16E2D" w:rsidRPr="004F0689" w:rsidRDefault="00F16E2D" w:rsidP="00F16E2D">
      <w:pPr>
        <w:rPr>
          <w:b/>
          <w:bCs/>
        </w:rPr>
      </w:pPr>
      <w:r w:rsidRPr="004F0689">
        <w:rPr>
          <w:b/>
          <w:bCs/>
        </w:rPr>
        <w:t xml:space="preserve">Catilinarians </w:t>
      </w:r>
      <w:r w:rsidRPr="004D7002">
        <w:rPr>
          <w:bCs/>
        </w:rPr>
        <w:t>[In Catilinam I-IV]</w:t>
      </w:r>
      <w:r w:rsidRPr="004F0689">
        <w:rPr>
          <w:b/>
          <w:bCs/>
        </w:rPr>
        <w:t xml:space="preserve"> </w:t>
      </w:r>
    </w:p>
    <w:p w:rsidR="00F16E2D" w:rsidRDefault="00F16E2D" w:rsidP="00F16E2D">
      <w:pPr>
        <w:ind w:left="360"/>
        <w:rPr>
          <w:bCs/>
        </w:rPr>
      </w:pPr>
      <w:r>
        <w:rPr>
          <w:bCs/>
        </w:rPr>
        <w:t>ed. Latin Authors.</w:t>
      </w:r>
    </w:p>
    <w:p w:rsidR="00F16E2D" w:rsidRDefault="00F16E2D" w:rsidP="00F16E2D">
      <w:pPr>
        <w:rPr>
          <w:color w:val="000000"/>
        </w:rPr>
      </w:pPr>
      <w:r w:rsidRPr="006227CB">
        <w:rPr>
          <w:bCs/>
          <w:i/>
        </w:rPr>
        <w:t xml:space="preserve">MSS </w:t>
      </w:r>
      <w:r w:rsidRPr="00E93846">
        <w:rPr>
          <w:color w:val="000000"/>
        </w:rPr>
        <w:tab/>
      </w:r>
      <w:r>
        <w:rPr>
          <w:color w:val="000000"/>
        </w:rPr>
        <w:t xml:space="preserve">1. </w:t>
      </w:r>
      <w:r w:rsidRPr="00E93846">
        <w:rPr>
          <w:color w:val="000000"/>
        </w:rPr>
        <w:t>Edinburgh</w:t>
      </w:r>
      <w:r>
        <w:rPr>
          <w:color w:val="000000"/>
        </w:rPr>
        <w:t>, Ntl. Lib. Scotland 18. 7. 8: HG 254 (</w:t>
      </w:r>
      <w:r w:rsidRPr="00E93846">
        <w:rPr>
          <w:color w:val="000000"/>
        </w:rPr>
        <w:t>s.xi/xii</w:t>
      </w:r>
      <w:r>
        <w:rPr>
          <w:color w:val="000000"/>
        </w:rPr>
        <w:t>)</w:t>
      </w:r>
    </w:p>
    <w:p w:rsidR="00F16E2D" w:rsidRPr="002D2A42" w:rsidRDefault="00F16E2D" w:rsidP="00F16E2D">
      <w:r w:rsidRPr="002D2A42">
        <w:rPr>
          <w:i/>
          <w:color w:val="000000"/>
        </w:rPr>
        <w:t>Lists</w:t>
      </w:r>
      <w:r>
        <w:rPr>
          <w:color w:val="000000"/>
        </w:rPr>
        <w:tab/>
      </w:r>
      <w:r>
        <w:tab/>
        <w:t>none.</w:t>
      </w:r>
    </w:p>
    <w:p w:rsidR="00F16E2D" w:rsidRDefault="00F16E2D" w:rsidP="00F16E2D">
      <w:pPr>
        <w:rPr>
          <w:color w:val="000000"/>
        </w:rPr>
      </w:pPr>
      <w:r>
        <w:rPr>
          <w:i/>
          <w:color w:val="000000"/>
        </w:rPr>
        <w:t>A-S Vers</w:t>
      </w:r>
      <w:r>
        <w:rPr>
          <w:color w:val="000000"/>
        </w:rPr>
        <w:tab/>
        <w:t>none.</w:t>
      </w:r>
    </w:p>
    <w:p w:rsidR="00F16E2D" w:rsidRPr="002D2A42" w:rsidRDefault="00F16E2D" w:rsidP="00F16E2D">
      <w:pPr>
        <w:rPr>
          <w:bCs/>
        </w:rPr>
      </w:pPr>
      <w:r>
        <w:rPr>
          <w:i/>
          <w:color w:val="000000"/>
        </w:rPr>
        <w:t>Quots/Cits</w:t>
      </w:r>
      <w:r>
        <w:rPr>
          <w:color w:val="000000"/>
        </w:rPr>
        <w:tab/>
      </w:r>
      <w:r w:rsidRPr="002D2A42">
        <w:t>[</w:t>
      </w:r>
      <w:r>
        <w:rPr>
          <w:i/>
        </w:rPr>
        <w:t>oratio III</w:t>
      </w:r>
      <w:r w:rsidRPr="002D2A42">
        <w:t>,</w:t>
      </w:r>
      <w:r w:rsidRPr="00E93846">
        <w:rPr>
          <w:i/>
        </w:rPr>
        <w:t xml:space="preserve"> IV</w:t>
      </w:r>
      <w:r>
        <w:t>] Aldhelm, Bede</w:t>
      </w:r>
      <w:r>
        <w:tab/>
      </w:r>
      <w:r>
        <w:tab/>
        <w:t>Lapidge, p. 180</w:t>
      </w:r>
    </w:p>
    <w:p w:rsidR="00F16E2D" w:rsidRDefault="00F16E2D" w:rsidP="00F16E2D">
      <w:pPr>
        <w:rPr>
          <w:bCs/>
        </w:rPr>
      </w:pPr>
      <w:r w:rsidRPr="006227CB">
        <w:rPr>
          <w:bCs/>
          <w:i/>
        </w:rPr>
        <w:t>Refs</w:t>
      </w:r>
      <w:r>
        <w:rPr>
          <w:bCs/>
        </w:rPr>
        <w:t>.</w:t>
      </w:r>
      <w:r>
        <w:rPr>
          <w:bCs/>
        </w:rPr>
        <w:tab/>
      </w:r>
      <w:r>
        <w:rPr>
          <w:bCs/>
        </w:rPr>
        <w:tab/>
        <w:t>none.</w:t>
      </w:r>
    </w:p>
    <w:p w:rsidR="00F16E2D" w:rsidRDefault="00F16E2D" w:rsidP="00F16E2D">
      <w:pPr>
        <w:rPr>
          <w:bCs/>
        </w:rPr>
      </w:pPr>
    </w:p>
    <w:p w:rsidR="002A730B" w:rsidRDefault="00F16E2D" w:rsidP="00F16E2D">
      <w:pPr>
        <w:rPr>
          <w:bCs/>
        </w:rPr>
      </w:pPr>
      <w:r>
        <w:rPr>
          <w:bCs/>
        </w:rPr>
        <w:t>One of Cicero’s most popular group of speeches, phrases and terms of which were employed extensively by Diomedes and Charisius as grammatical exemplars, and to a lesser degree by Probus and Servius.</w:t>
      </w:r>
    </w:p>
    <w:p w:rsidR="002A730B" w:rsidRDefault="002A730B" w:rsidP="00F16E2D">
      <w:pPr>
        <w:rPr>
          <w:bCs/>
        </w:rPr>
      </w:pPr>
    </w:p>
    <w:p w:rsidR="00FB7B27" w:rsidRDefault="002A730B" w:rsidP="00F16E2D">
      <w:r>
        <w:rPr>
          <w:bCs/>
        </w:rPr>
        <w:t xml:space="preserve">Ogilvy: </w:t>
      </w:r>
      <w:r w:rsidRPr="00E93846">
        <w:t xml:space="preserve">In </w:t>
      </w:r>
      <w:r w:rsidRPr="00010905">
        <w:rPr>
          <w:b/>
        </w:rPr>
        <w:t>Alcuin</w:t>
      </w:r>
      <w:r w:rsidRPr="00E93846">
        <w:t xml:space="preserve">’s grammar, but may be cited indirectly from Priscian. </w:t>
      </w:r>
      <w:r w:rsidRPr="00806497">
        <w:rPr>
          <w:b/>
        </w:rPr>
        <w:t>Aldhem</w:t>
      </w:r>
      <w:r w:rsidRPr="00E93846">
        <w:t xml:space="preserve"> qt Cat 3.</w:t>
      </w:r>
    </w:p>
    <w:p w:rsidR="00F16E2D" w:rsidRDefault="00FB7B27" w:rsidP="00F16E2D">
      <w:pPr>
        <w:rPr>
          <w:bCs/>
        </w:rPr>
      </w:pPr>
      <w:r>
        <w:rPr>
          <w:bCs/>
        </w:rPr>
        <w:t>Lapidge:</w:t>
      </w:r>
      <w:r w:rsidRPr="00FB7B27">
        <w:rPr>
          <w:color w:val="7F7F7F" w:themeColor="text1" w:themeTint="80"/>
        </w:rPr>
        <w:t xml:space="preserve"> </w:t>
      </w:r>
      <w:r w:rsidRPr="00FB7B27">
        <w:rPr>
          <w:bCs/>
        </w:rPr>
        <w:t>Aldhelm, Bede</w:t>
      </w:r>
      <w:r w:rsidRPr="00FB7B27">
        <w:rPr>
          <w:bCs/>
        </w:rPr>
        <w:tab/>
      </w:r>
    </w:p>
    <w:p w:rsidR="00F16E2D" w:rsidRPr="006227CB" w:rsidRDefault="00F16E2D" w:rsidP="00F16E2D">
      <w:pPr>
        <w:rPr>
          <w:bCs/>
        </w:rPr>
      </w:pPr>
    </w:p>
    <w:p w:rsidR="00F16E2D" w:rsidRPr="004F0689" w:rsidRDefault="00F16E2D" w:rsidP="00F16E2D">
      <w:pPr>
        <w:rPr>
          <w:b/>
          <w:bCs/>
        </w:rPr>
      </w:pPr>
      <w:r w:rsidRPr="004F0689">
        <w:rPr>
          <w:b/>
          <w:bCs/>
        </w:rPr>
        <w:t xml:space="preserve">Pro Sulla </w:t>
      </w:r>
    </w:p>
    <w:p w:rsidR="00F16E2D" w:rsidRDefault="00F16E2D" w:rsidP="00F16E2D">
      <w:pPr>
        <w:ind w:left="360"/>
        <w:rPr>
          <w:bCs/>
        </w:rPr>
      </w:pPr>
      <w:r>
        <w:rPr>
          <w:bCs/>
        </w:rPr>
        <w:t>ed. Latin Authors.</w:t>
      </w:r>
    </w:p>
    <w:p w:rsidR="00F16E2D" w:rsidRDefault="00F16E2D" w:rsidP="00F16E2D">
      <w:pPr>
        <w:rPr>
          <w:bCs/>
        </w:rPr>
      </w:pPr>
      <w:r w:rsidRPr="006227CB">
        <w:rPr>
          <w:bCs/>
          <w:i/>
        </w:rPr>
        <w:t>MSS – Refs</w:t>
      </w:r>
      <w:r>
        <w:rPr>
          <w:bCs/>
        </w:rPr>
        <w:t>.</w:t>
      </w:r>
      <w:r>
        <w:rPr>
          <w:bCs/>
        </w:rPr>
        <w:tab/>
        <w:t>none.</w:t>
      </w:r>
    </w:p>
    <w:p w:rsidR="00F16E2D" w:rsidRDefault="00F16E2D" w:rsidP="00F16E2D">
      <w:pPr>
        <w:rPr>
          <w:bCs/>
        </w:rPr>
      </w:pPr>
      <w:r>
        <w:rPr>
          <w:bCs/>
        </w:rPr>
        <w:t>Text.</w:t>
      </w:r>
    </w:p>
    <w:p w:rsidR="00F16E2D" w:rsidRPr="006227CB" w:rsidRDefault="00F16E2D" w:rsidP="00F16E2D">
      <w:pPr>
        <w:rPr>
          <w:bCs/>
        </w:rPr>
      </w:pPr>
    </w:p>
    <w:p w:rsidR="00F16E2D" w:rsidRPr="004F0689" w:rsidRDefault="00F16E2D" w:rsidP="00F16E2D">
      <w:pPr>
        <w:rPr>
          <w:b/>
          <w:bCs/>
        </w:rPr>
      </w:pPr>
      <w:r w:rsidRPr="004F0689">
        <w:rPr>
          <w:b/>
          <w:bCs/>
        </w:rPr>
        <w:t xml:space="preserve">Pro Archia Poeta </w:t>
      </w:r>
    </w:p>
    <w:p w:rsidR="00F16E2D" w:rsidRDefault="00F16E2D" w:rsidP="00F16E2D">
      <w:pPr>
        <w:ind w:left="360"/>
        <w:rPr>
          <w:bCs/>
        </w:rPr>
      </w:pPr>
      <w:r>
        <w:rPr>
          <w:bCs/>
        </w:rPr>
        <w:t>ed. Latin Authors.</w:t>
      </w:r>
    </w:p>
    <w:p w:rsidR="00F16E2D" w:rsidRDefault="00F16E2D" w:rsidP="00F16E2D">
      <w:pPr>
        <w:rPr>
          <w:bCs/>
        </w:rPr>
      </w:pPr>
      <w:r w:rsidRPr="006227CB">
        <w:rPr>
          <w:bCs/>
          <w:i/>
        </w:rPr>
        <w:t>MSS – Refs</w:t>
      </w:r>
      <w:r>
        <w:rPr>
          <w:bCs/>
        </w:rPr>
        <w:t>.</w:t>
      </w:r>
      <w:r>
        <w:rPr>
          <w:bCs/>
        </w:rPr>
        <w:tab/>
        <w:t>none.</w:t>
      </w:r>
    </w:p>
    <w:p w:rsidR="00F16E2D" w:rsidRDefault="00F16E2D" w:rsidP="00F16E2D">
      <w:pPr>
        <w:rPr>
          <w:bCs/>
        </w:rPr>
      </w:pPr>
      <w:r>
        <w:rPr>
          <w:bCs/>
        </w:rPr>
        <w:t>Text.</w:t>
      </w:r>
    </w:p>
    <w:p w:rsidR="00F16E2D" w:rsidRPr="006227CB" w:rsidRDefault="00F16E2D" w:rsidP="00F16E2D">
      <w:pPr>
        <w:rPr>
          <w:bCs/>
        </w:rPr>
      </w:pPr>
    </w:p>
    <w:p w:rsidR="00F16E2D" w:rsidRPr="004F0689" w:rsidRDefault="00F16E2D" w:rsidP="00F16E2D">
      <w:pPr>
        <w:rPr>
          <w:b/>
          <w:bCs/>
        </w:rPr>
      </w:pPr>
      <w:r w:rsidRPr="004F0689">
        <w:rPr>
          <w:b/>
          <w:bCs/>
        </w:rPr>
        <w:t xml:space="preserve">Pro Flacco </w:t>
      </w:r>
    </w:p>
    <w:p w:rsidR="00F16E2D" w:rsidRDefault="00F16E2D" w:rsidP="00F16E2D">
      <w:pPr>
        <w:ind w:left="360"/>
        <w:rPr>
          <w:bCs/>
        </w:rPr>
      </w:pPr>
      <w:r>
        <w:rPr>
          <w:bCs/>
        </w:rPr>
        <w:t>ed. Latin Authors.</w:t>
      </w:r>
    </w:p>
    <w:p w:rsidR="00F16E2D" w:rsidRDefault="00F16E2D" w:rsidP="00F16E2D">
      <w:pPr>
        <w:rPr>
          <w:bCs/>
        </w:rPr>
      </w:pPr>
      <w:r w:rsidRPr="006227CB">
        <w:rPr>
          <w:bCs/>
          <w:i/>
        </w:rPr>
        <w:t>MSS – Refs</w:t>
      </w:r>
      <w:r>
        <w:rPr>
          <w:bCs/>
        </w:rPr>
        <w:t>.</w:t>
      </w:r>
      <w:r>
        <w:rPr>
          <w:bCs/>
        </w:rPr>
        <w:tab/>
        <w:t>none.</w:t>
      </w:r>
    </w:p>
    <w:p w:rsidR="00F16E2D" w:rsidRDefault="00F16E2D" w:rsidP="00F16E2D">
      <w:pPr>
        <w:rPr>
          <w:bCs/>
        </w:rPr>
      </w:pPr>
      <w:r>
        <w:rPr>
          <w:bCs/>
        </w:rPr>
        <w:t>Text.</w:t>
      </w:r>
    </w:p>
    <w:p w:rsidR="00F16E2D" w:rsidRPr="006227CB" w:rsidRDefault="00F16E2D" w:rsidP="00F16E2D">
      <w:pPr>
        <w:rPr>
          <w:bCs/>
        </w:rPr>
      </w:pPr>
    </w:p>
    <w:p w:rsidR="00F16E2D" w:rsidRPr="004F0689" w:rsidRDefault="00F16E2D" w:rsidP="00F16E2D">
      <w:pPr>
        <w:rPr>
          <w:b/>
          <w:bCs/>
        </w:rPr>
      </w:pPr>
      <w:r w:rsidRPr="004F0689">
        <w:rPr>
          <w:b/>
          <w:bCs/>
        </w:rPr>
        <w:t xml:space="preserve">Cum Senatui Gratias Egit [Post Reditum in Senatu] </w:t>
      </w:r>
    </w:p>
    <w:p w:rsidR="00F16E2D" w:rsidRDefault="00F16E2D" w:rsidP="00F16E2D">
      <w:pPr>
        <w:ind w:left="360"/>
        <w:rPr>
          <w:bCs/>
        </w:rPr>
      </w:pPr>
      <w:r>
        <w:rPr>
          <w:bCs/>
        </w:rPr>
        <w:t>ed. Latin Authors.</w:t>
      </w:r>
    </w:p>
    <w:p w:rsidR="00F16E2D" w:rsidRDefault="00F16E2D" w:rsidP="00F16E2D">
      <w:pPr>
        <w:rPr>
          <w:bCs/>
        </w:rPr>
      </w:pPr>
      <w:r w:rsidRPr="006227CB">
        <w:rPr>
          <w:bCs/>
          <w:i/>
        </w:rPr>
        <w:t>MSS – Refs</w:t>
      </w:r>
      <w:r>
        <w:rPr>
          <w:bCs/>
        </w:rPr>
        <w:t>.</w:t>
      </w:r>
      <w:r>
        <w:rPr>
          <w:bCs/>
        </w:rPr>
        <w:tab/>
        <w:t>none.</w:t>
      </w:r>
    </w:p>
    <w:p w:rsidR="00F16E2D" w:rsidRDefault="00F16E2D" w:rsidP="00F16E2D">
      <w:pPr>
        <w:rPr>
          <w:bCs/>
        </w:rPr>
      </w:pPr>
      <w:r>
        <w:rPr>
          <w:bCs/>
        </w:rPr>
        <w:t>Text.</w:t>
      </w:r>
    </w:p>
    <w:p w:rsidR="00F16E2D" w:rsidRPr="006227CB" w:rsidRDefault="00F16E2D" w:rsidP="00F16E2D">
      <w:pPr>
        <w:rPr>
          <w:bCs/>
        </w:rPr>
      </w:pPr>
    </w:p>
    <w:p w:rsidR="00F16E2D" w:rsidRPr="004F0689" w:rsidRDefault="00F16E2D" w:rsidP="00F16E2D">
      <w:pPr>
        <w:rPr>
          <w:b/>
          <w:bCs/>
        </w:rPr>
      </w:pPr>
      <w:r w:rsidRPr="004F0689">
        <w:rPr>
          <w:b/>
          <w:bCs/>
        </w:rPr>
        <w:t xml:space="preserve">Cum Populo Gratias Egit [Post Reditum in Quirites] </w:t>
      </w:r>
    </w:p>
    <w:p w:rsidR="00F16E2D" w:rsidRDefault="00F16E2D" w:rsidP="00F16E2D">
      <w:pPr>
        <w:ind w:left="360"/>
        <w:rPr>
          <w:bCs/>
        </w:rPr>
      </w:pPr>
      <w:r>
        <w:rPr>
          <w:bCs/>
        </w:rPr>
        <w:t>ed. Latin Authors.</w:t>
      </w:r>
    </w:p>
    <w:p w:rsidR="00F16E2D" w:rsidRDefault="00F16E2D" w:rsidP="00F16E2D">
      <w:pPr>
        <w:rPr>
          <w:bCs/>
        </w:rPr>
      </w:pPr>
      <w:r w:rsidRPr="006227CB">
        <w:rPr>
          <w:bCs/>
          <w:i/>
        </w:rPr>
        <w:t>MSS – Refs</w:t>
      </w:r>
      <w:r>
        <w:rPr>
          <w:bCs/>
        </w:rPr>
        <w:t>.</w:t>
      </w:r>
      <w:r>
        <w:rPr>
          <w:bCs/>
        </w:rPr>
        <w:tab/>
        <w:t>none.</w:t>
      </w:r>
    </w:p>
    <w:p w:rsidR="00F16E2D" w:rsidRDefault="00F16E2D" w:rsidP="00F16E2D">
      <w:pPr>
        <w:rPr>
          <w:bCs/>
        </w:rPr>
      </w:pPr>
      <w:r>
        <w:rPr>
          <w:bCs/>
        </w:rPr>
        <w:t>Text.</w:t>
      </w:r>
    </w:p>
    <w:p w:rsidR="00F16E2D" w:rsidRPr="006227CB" w:rsidRDefault="00F16E2D" w:rsidP="00F16E2D">
      <w:pPr>
        <w:rPr>
          <w:bCs/>
        </w:rPr>
      </w:pPr>
    </w:p>
    <w:p w:rsidR="00F16E2D" w:rsidRPr="004F0689" w:rsidRDefault="00F16E2D" w:rsidP="00F16E2D">
      <w:pPr>
        <w:rPr>
          <w:b/>
          <w:bCs/>
        </w:rPr>
      </w:pPr>
      <w:r w:rsidRPr="004F0689">
        <w:rPr>
          <w:b/>
          <w:bCs/>
        </w:rPr>
        <w:t xml:space="preserve">de Domo Sua </w:t>
      </w:r>
    </w:p>
    <w:p w:rsidR="00F16E2D" w:rsidRDefault="00F16E2D" w:rsidP="00F16E2D">
      <w:pPr>
        <w:ind w:left="360"/>
        <w:rPr>
          <w:bCs/>
        </w:rPr>
      </w:pPr>
      <w:r>
        <w:rPr>
          <w:bCs/>
        </w:rPr>
        <w:t>ed. Latin Authors.</w:t>
      </w:r>
    </w:p>
    <w:p w:rsidR="00F16E2D" w:rsidRDefault="00F16E2D" w:rsidP="00F16E2D">
      <w:pPr>
        <w:rPr>
          <w:bCs/>
        </w:rPr>
      </w:pPr>
      <w:r w:rsidRPr="006227CB">
        <w:rPr>
          <w:bCs/>
          <w:i/>
        </w:rPr>
        <w:t>MSS – Refs</w:t>
      </w:r>
      <w:r>
        <w:rPr>
          <w:bCs/>
        </w:rPr>
        <w:t>.</w:t>
      </w:r>
      <w:r>
        <w:rPr>
          <w:bCs/>
        </w:rPr>
        <w:tab/>
        <w:t>none.</w:t>
      </w:r>
    </w:p>
    <w:p w:rsidR="00F16E2D" w:rsidRDefault="00F16E2D" w:rsidP="00F16E2D">
      <w:pPr>
        <w:rPr>
          <w:bCs/>
        </w:rPr>
      </w:pPr>
      <w:r>
        <w:rPr>
          <w:bCs/>
        </w:rPr>
        <w:t>Text.</w:t>
      </w:r>
    </w:p>
    <w:p w:rsidR="00F16E2D" w:rsidRPr="006227CB" w:rsidRDefault="00F16E2D" w:rsidP="00F16E2D">
      <w:pPr>
        <w:rPr>
          <w:bCs/>
        </w:rPr>
      </w:pPr>
    </w:p>
    <w:p w:rsidR="00F16E2D" w:rsidRPr="004F0689" w:rsidRDefault="00F16E2D" w:rsidP="00F16E2D">
      <w:pPr>
        <w:rPr>
          <w:b/>
          <w:bCs/>
        </w:rPr>
      </w:pPr>
      <w:r w:rsidRPr="004F0689">
        <w:rPr>
          <w:b/>
          <w:bCs/>
        </w:rPr>
        <w:t xml:space="preserve">de Haruspicum Responsis </w:t>
      </w:r>
    </w:p>
    <w:p w:rsidR="00F16E2D" w:rsidRDefault="00F16E2D" w:rsidP="00F16E2D">
      <w:pPr>
        <w:ind w:left="360"/>
        <w:rPr>
          <w:bCs/>
        </w:rPr>
      </w:pPr>
      <w:r>
        <w:rPr>
          <w:bCs/>
        </w:rPr>
        <w:t>ed. Latin Authors.</w:t>
      </w:r>
    </w:p>
    <w:p w:rsidR="00F16E2D" w:rsidRDefault="00F16E2D" w:rsidP="00F16E2D">
      <w:pPr>
        <w:rPr>
          <w:bCs/>
        </w:rPr>
      </w:pPr>
      <w:r w:rsidRPr="006227CB">
        <w:rPr>
          <w:bCs/>
          <w:i/>
        </w:rPr>
        <w:t>MSS – Refs</w:t>
      </w:r>
      <w:r>
        <w:rPr>
          <w:bCs/>
        </w:rPr>
        <w:t>.</w:t>
      </w:r>
      <w:r>
        <w:rPr>
          <w:bCs/>
        </w:rPr>
        <w:tab/>
        <w:t>none.</w:t>
      </w:r>
    </w:p>
    <w:p w:rsidR="00F16E2D" w:rsidRDefault="00F16E2D" w:rsidP="00F16E2D">
      <w:pPr>
        <w:rPr>
          <w:bCs/>
        </w:rPr>
      </w:pPr>
      <w:r>
        <w:rPr>
          <w:bCs/>
        </w:rPr>
        <w:t>Text.</w:t>
      </w:r>
    </w:p>
    <w:p w:rsidR="00F16E2D" w:rsidRPr="006227CB" w:rsidRDefault="00F16E2D" w:rsidP="00F16E2D">
      <w:pPr>
        <w:rPr>
          <w:bCs/>
        </w:rPr>
      </w:pPr>
    </w:p>
    <w:p w:rsidR="00F16E2D" w:rsidRPr="004F0689" w:rsidRDefault="00F16E2D" w:rsidP="00F16E2D">
      <w:pPr>
        <w:rPr>
          <w:b/>
          <w:bCs/>
        </w:rPr>
      </w:pPr>
      <w:r w:rsidRPr="004F0689">
        <w:rPr>
          <w:b/>
          <w:bCs/>
        </w:rPr>
        <w:t xml:space="preserve">Pro Sestio </w:t>
      </w:r>
    </w:p>
    <w:p w:rsidR="00F16E2D" w:rsidRDefault="00F16E2D" w:rsidP="00F16E2D">
      <w:pPr>
        <w:ind w:left="360"/>
        <w:rPr>
          <w:bCs/>
        </w:rPr>
      </w:pPr>
      <w:r>
        <w:rPr>
          <w:bCs/>
        </w:rPr>
        <w:t>ed. Latin Authors.</w:t>
      </w:r>
    </w:p>
    <w:p w:rsidR="00F16E2D" w:rsidRDefault="00F16E2D" w:rsidP="00F16E2D">
      <w:pPr>
        <w:rPr>
          <w:bCs/>
        </w:rPr>
      </w:pPr>
      <w:r w:rsidRPr="006227CB">
        <w:rPr>
          <w:bCs/>
          <w:i/>
        </w:rPr>
        <w:t>MSS – Refs</w:t>
      </w:r>
      <w:r>
        <w:rPr>
          <w:bCs/>
        </w:rPr>
        <w:t>.</w:t>
      </w:r>
      <w:r>
        <w:rPr>
          <w:bCs/>
        </w:rPr>
        <w:tab/>
        <w:t>none.</w:t>
      </w:r>
    </w:p>
    <w:p w:rsidR="00F16E2D" w:rsidRDefault="00F16E2D" w:rsidP="00F16E2D">
      <w:pPr>
        <w:rPr>
          <w:bCs/>
        </w:rPr>
      </w:pPr>
      <w:r>
        <w:rPr>
          <w:bCs/>
        </w:rPr>
        <w:t>Text.</w:t>
      </w:r>
    </w:p>
    <w:p w:rsidR="00F16E2D" w:rsidRPr="006227CB" w:rsidRDefault="00F16E2D" w:rsidP="00F16E2D">
      <w:pPr>
        <w:rPr>
          <w:bCs/>
        </w:rPr>
      </w:pPr>
    </w:p>
    <w:p w:rsidR="00F16E2D" w:rsidRPr="004F0689" w:rsidRDefault="00F16E2D" w:rsidP="00F16E2D">
      <w:pPr>
        <w:rPr>
          <w:b/>
          <w:bCs/>
        </w:rPr>
      </w:pPr>
      <w:r w:rsidRPr="004F0689">
        <w:rPr>
          <w:b/>
          <w:bCs/>
        </w:rPr>
        <w:t xml:space="preserve">In Vatinium </w:t>
      </w:r>
    </w:p>
    <w:p w:rsidR="00F16E2D" w:rsidRDefault="00F16E2D" w:rsidP="00F16E2D">
      <w:pPr>
        <w:ind w:left="360"/>
        <w:rPr>
          <w:bCs/>
        </w:rPr>
      </w:pPr>
      <w:r>
        <w:rPr>
          <w:bCs/>
        </w:rPr>
        <w:t>ed. Latin Authors.</w:t>
      </w:r>
    </w:p>
    <w:p w:rsidR="00F16E2D" w:rsidRDefault="00F16E2D" w:rsidP="00F16E2D">
      <w:pPr>
        <w:rPr>
          <w:bCs/>
        </w:rPr>
      </w:pPr>
      <w:r w:rsidRPr="006227CB">
        <w:rPr>
          <w:bCs/>
          <w:i/>
        </w:rPr>
        <w:t>MSS – Refs</w:t>
      </w:r>
      <w:r>
        <w:rPr>
          <w:bCs/>
        </w:rPr>
        <w:t>.</w:t>
      </w:r>
      <w:r>
        <w:rPr>
          <w:bCs/>
        </w:rPr>
        <w:tab/>
        <w:t>none.</w:t>
      </w:r>
    </w:p>
    <w:p w:rsidR="00F16E2D" w:rsidRDefault="00F16E2D" w:rsidP="00F16E2D">
      <w:pPr>
        <w:rPr>
          <w:bCs/>
        </w:rPr>
      </w:pPr>
      <w:r>
        <w:rPr>
          <w:bCs/>
        </w:rPr>
        <w:t>Text.</w:t>
      </w:r>
    </w:p>
    <w:p w:rsidR="00F16E2D" w:rsidRPr="006227CB" w:rsidRDefault="00F16E2D" w:rsidP="00F16E2D">
      <w:pPr>
        <w:rPr>
          <w:bCs/>
        </w:rPr>
      </w:pPr>
    </w:p>
    <w:p w:rsidR="00F16E2D" w:rsidRPr="004F0689" w:rsidRDefault="00F16E2D" w:rsidP="00F16E2D">
      <w:pPr>
        <w:rPr>
          <w:b/>
          <w:bCs/>
        </w:rPr>
      </w:pPr>
      <w:r w:rsidRPr="004F0689">
        <w:rPr>
          <w:b/>
          <w:bCs/>
        </w:rPr>
        <w:t xml:space="preserve">Pro Caelio </w:t>
      </w:r>
    </w:p>
    <w:p w:rsidR="00F16E2D" w:rsidRDefault="00F16E2D" w:rsidP="00F16E2D">
      <w:pPr>
        <w:ind w:left="360"/>
        <w:rPr>
          <w:bCs/>
        </w:rPr>
      </w:pPr>
      <w:r>
        <w:rPr>
          <w:bCs/>
        </w:rPr>
        <w:t>ed. Latin Authors.</w:t>
      </w:r>
    </w:p>
    <w:p w:rsidR="00F16E2D" w:rsidRDefault="00F16E2D" w:rsidP="00F16E2D">
      <w:pPr>
        <w:rPr>
          <w:bCs/>
        </w:rPr>
      </w:pPr>
      <w:r w:rsidRPr="006227CB">
        <w:rPr>
          <w:bCs/>
          <w:i/>
        </w:rPr>
        <w:t>MSS – Refs</w:t>
      </w:r>
      <w:r>
        <w:rPr>
          <w:bCs/>
        </w:rPr>
        <w:t>.</w:t>
      </w:r>
      <w:r>
        <w:rPr>
          <w:bCs/>
        </w:rPr>
        <w:tab/>
        <w:t>none.</w:t>
      </w:r>
    </w:p>
    <w:p w:rsidR="00F16E2D" w:rsidRDefault="00F16E2D" w:rsidP="00F16E2D">
      <w:pPr>
        <w:rPr>
          <w:bCs/>
        </w:rPr>
      </w:pPr>
      <w:r>
        <w:rPr>
          <w:bCs/>
        </w:rPr>
        <w:t>Text.</w:t>
      </w:r>
    </w:p>
    <w:p w:rsidR="00F16E2D" w:rsidRPr="006227CB" w:rsidRDefault="00F16E2D" w:rsidP="00F16E2D">
      <w:pPr>
        <w:rPr>
          <w:bCs/>
        </w:rPr>
      </w:pPr>
    </w:p>
    <w:p w:rsidR="00F16E2D" w:rsidRPr="004F0689" w:rsidRDefault="00F16E2D" w:rsidP="00F16E2D">
      <w:pPr>
        <w:rPr>
          <w:b/>
          <w:bCs/>
        </w:rPr>
      </w:pPr>
      <w:r w:rsidRPr="004F0689">
        <w:rPr>
          <w:b/>
          <w:bCs/>
        </w:rPr>
        <w:t xml:space="preserve">de Provinciis Consularibus </w:t>
      </w:r>
    </w:p>
    <w:p w:rsidR="00F16E2D" w:rsidRDefault="00F16E2D" w:rsidP="00F16E2D">
      <w:pPr>
        <w:ind w:left="360"/>
        <w:rPr>
          <w:bCs/>
        </w:rPr>
      </w:pPr>
      <w:r>
        <w:rPr>
          <w:bCs/>
        </w:rPr>
        <w:t>ed. Latin Authors.</w:t>
      </w:r>
    </w:p>
    <w:p w:rsidR="00F16E2D" w:rsidRDefault="00F16E2D" w:rsidP="00F16E2D">
      <w:pPr>
        <w:rPr>
          <w:bCs/>
        </w:rPr>
      </w:pPr>
      <w:r w:rsidRPr="006227CB">
        <w:rPr>
          <w:bCs/>
          <w:i/>
        </w:rPr>
        <w:t>MSS – Refs</w:t>
      </w:r>
      <w:r>
        <w:rPr>
          <w:bCs/>
        </w:rPr>
        <w:t>.</w:t>
      </w:r>
      <w:r>
        <w:rPr>
          <w:bCs/>
        </w:rPr>
        <w:tab/>
        <w:t>none.</w:t>
      </w:r>
    </w:p>
    <w:p w:rsidR="00F16E2D" w:rsidRDefault="00F16E2D" w:rsidP="00F16E2D">
      <w:pPr>
        <w:rPr>
          <w:bCs/>
        </w:rPr>
      </w:pPr>
      <w:r>
        <w:rPr>
          <w:bCs/>
        </w:rPr>
        <w:t>Text.</w:t>
      </w:r>
    </w:p>
    <w:p w:rsidR="00F16E2D" w:rsidRPr="006227CB" w:rsidRDefault="00F16E2D" w:rsidP="00F16E2D">
      <w:pPr>
        <w:rPr>
          <w:bCs/>
        </w:rPr>
      </w:pPr>
    </w:p>
    <w:p w:rsidR="00F16E2D" w:rsidRPr="004F0689" w:rsidRDefault="00F16E2D" w:rsidP="00F16E2D">
      <w:pPr>
        <w:rPr>
          <w:b/>
          <w:bCs/>
        </w:rPr>
      </w:pPr>
      <w:r w:rsidRPr="004F0689">
        <w:rPr>
          <w:b/>
          <w:bCs/>
        </w:rPr>
        <w:t xml:space="preserve">Pro Balbo </w:t>
      </w:r>
    </w:p>
    <w:p w:rsidR="00F16E2D" w:rsidRDefault="00F16E2D" w:rsidP="00F16E2D">
      <w:pPr>
        <w:ind w:left="360"/>
        <w:rPr>
          <w:bCs/>
        </w:rPr>
      </w:pPr>
      <w:r>
        <w:rPr>
          <w:bCs/>
        </w:rPr>
        <w:t>ed. Latin Authors.</w:t>
      </w:r>
    </w:p>
    <w:p w:rsidR="00F16E2D" w:rsidRDefault="00F16E2D" w:rsidP="00F16E2D">
      <w:pPr>
        <w:rPr>
          <w:bCs/>
        </w:rPr>
      </w:pPr>
      <w:r w:rsidRPr="006227CB">
        <w:rPr>
          <w:bCs/>
          <w:i/>
        </w:rPr>
        <w:t>MSS – Refs</w:t>
      </w:r>
      <w:r>
        <w:rPr>
          <w:bCs/>
        </w:rPr>
        <w:t>.</w:t>
      </w:r>
      <w:r>
        <w:rPr>
          <w:bCs/>
        </w:rPr>
        <w:tab/>
        <w:t>none.</w:t>
      </w:r>
    </w:p>
    <w:p w:rsidR="00F16E2D" w:rsidRDefault="00F16E2D" w:rsidP="00F16E2D">
      <w:pPr>
        <w:rPr>
          <w:bCs/>
        </w:rPr>
      </w:pPr>
      <w:r>
        <w:rPr>
          <w:bCs/>
        </w:rPr>
        <w:t>Text.</w:t>
      </w:r>
    </w:p>
    <w:p w:rsidR="00F16E2D" w:rsidRPr="006227CB" w:rsidRDefault="00F16E2D" w:rsidP="00F16E2D">
      <w:pPr>
        <w:rPr>
          <w:bCs/>
        </w:rPr>
      </w:pPr>
    </w:p>
    <w:p w:rsidR="00F16E2D" w:rsidRPr="004F0689" w:rsidRDefault="00F16E2D" w:rsidP="00F16E2D">
      <w:pPr>
        <w:rPr>
          <w:b/>
          <w:bCs/>
        </w:rPr>
      </w:pPr>
      <w:r w:rsidRPr="004F0689">
        <w:rPr>
          <w:b/>
          <w:bCs/>
        </w:rPr>
        <w:t xml:space="preserve">In Pisonem </w:t>
      </w:r>
    </w:p>
    <w:p w:rsidR="00F16E2D" w:rsidRDefault="00F16E2D" w:rsidP="00F16E2D">
      <w:pPr>
        <w:ind w:left="360"/>
        <w:rPr>
          <w:bCs/>
        </w:rPr>
      </w:pPr>
      <w:r>
        <w:rPr>
          <w:bCs/>
        </w:rPr>
        <w:t>ed. Latin Authors.</w:t>
      </w:r>
    </w:p>
    <w:p w:rsidR="00F16E2D" w:rsidRDefault="00F16E2D" w:rsidP="00F16E2D">
      <w:pPr>
        <w:rPr>
          <w:bCs/>
        </w:rPr>
      </w:pPr>
      <w:r w:rsidRPr="006227CB">
        <w:rPr>
          <w:bCs/>
          <w:i/>
        </w:rPr>
        <w:t>MSS – Refs</w:t>
      </w:r>
      <w:r>
        <w:rPr>
          <w:bCs/>
        </w:rPr>
        <w:t>.</w:t>
      </w:r>
      <w:r>
        <w:rPr>
          <w:bCs/>
        </w:rPr>
        <w:tab/>
        <w:t>none.</w:t>
      </w:r>
    </w:p>
    <w:p w:rsidR="00803279" w:rsidRDefault="00F16E2D" w:rsidP="00F16E2D">
      <w:pPr>
        <w:rPr>
          <w:bCs/>
        </w:rPr>
      </w:pPr>
      <w:r>
        <w:rPr>
          <w:bCs/>
        </w:rPr>
        <w:t>Text.</w:t>
      </w:r>
    </w:p>
    <w:p w:rsidR="00803279" w:rsidRDefault="00803279" w:rsidP="00F16E2D">
      <w:pPr>
        <w:rPr>
          <w:bCs/>
        </w:rPr>
      </w:pPr>
    </w:p>
    <w:p w:rsidR="00F16E2D" w:rsidRDefault="00803279" w:rsidP="00F16E2D">
      <w:pPr>
        <w:rPr>
          <w:bCs/>
        </w:rPr>
      </w:pPr>
      <w:r>
        <w:rPr>
          <w:bCs/>
        </w:rPr>
        <w:t>Ogilvy:</w:t>
      </w:r>
      <w:r w:rsidRPr="00803279">
        <w:t xml:space="preserve"> </w:t>
      </w:r>
      <w:r w:rsidRPr="00E93846">
        <w:t xml:space="preserve">Indirect by Priscian to </w:t>
      </w:r>
      <w:r w:rsidRPr="00806497">
        <w:rPr>
          <w:b/>
        </w:rPr>
        <w:t>Alcuin</w:t>
      </w:r>
      <w:r w:rsidRPr="00E93846">
        <w:t>.</w:t>
      </w:r>
    </w:p>
    <w:p w:rsidR="00F16E2D" w:rsidRPr="006227CB" w:rsidRDefault="00F16E2D" w:rsidP="00F16E2D">
      <w:pPr>
        <w:rPr>
          <w:bCs/>
        </w:rPr>
      </w:pPr>
    </w:p>
    <w:p w:rsidR="00F16E2D" w:rsidRPr="004F0689" w:rsidRDefault="00F16E2D" w:rsidP="00F16E2D">
      <w:pPr>
        <w:rPr>
          <w:b/>
          <w:bCs/>
        </w:rPr>
      </w:pPr>
      <w:r w:rsidRPr="004F0689">
        <w:rPr>
          <w:b/>
          <w:bCs/>
        </w:rPr>
        <w:t xml:space="preserve">Pro Cn. Planco </w:t>
      </w:r>
    </w:p>
    <w:p w:rsidR="00F16E2D" w:rsidRDefault="00F16E2D" w:rsidP="00F16E2D">
      <w:pPr>
        <w:ind w:left="360"/>
        <w:rPr>
          <w:bCs/>
        </w:rPr>
      </w:pPr>
      <w:r>
        <w:rPr>
          <w:bCs/>
        </w:rPr>
        <w:t>ed. Latin Authors.</w:t>
      </w:r>
    </w:p>
    <w:p w:rsidR="00F16E2D" w:rsidRDefault="00F16E2D" w:rsidP="00F16E2D">
      <w:pPr>
        <w:rPr>
          <w:bCs/>
        </w:rPr>
      </w:pPr>
      <w:r w:rsidRPr="006227CB">
        <w:rPr>
          <w:bCs/>
          <w:i/>
        </w:rPr>
        <w:t>MSS – Refs</w:t>
      </w:r>
      <w:r>
        <w:rPr>
          <w:bCs/>
        </w:rPr>
        <w:t>.</w:t>
      </w:r>
      <w:r>
        <w:rPr>
          <w:bCs/>
        </w:rPr>
        <w:tab/>
        <w:t>none.</w:t>
      </w:r>
    </w:p>
    <w:p w:rsidR="00F16E2D" w:rsidRDefault="00F16E2D" w:rsidP="00F16E2D">
      <w:pPr>
        <w:rPr>
          <w:bCs/>
        </w:rPr>
      </w:pPr>
      <w:r>
        <w:rPr>
          <w:bCs/>
        </w:rPr>
        <w:t>Text.</w:t>
      </w:r>
    </w:p>
    <w:p w:rsidR="00F16E2D" w:rsidRPr="006227CB" w:rsidRDefault="00F16E2D" w:rsidP="00F16E2D">
      <w:pPr>
        <w:rPr>
          <w:bCs/>
        </w:rPr>
      </w:pPr>
    </w:p>
    <w:p w:rsidR="00F16E2D" w:rsidRPr="004F0689" w:rsidRDefault="00F16E2D" w:rsidP="00F16E2D">
      <w:pPr>
        <w:rPr>
          <w:b/>
          <w:bCs/>
        </w:rPr>
      </w:pPr>
      <w:r w:rsidRPr="004F0689">
        <w:rPr>
          <w:b/>
          <w:bCs/>
        </w:rPr>
        <w:t xml:space="preserve">Pro Scauro </w:t>
      </w:r>
    </w:p>
    <w:p w:rsidR="00F16E2D" w:rsidRDefault="00F16E2D" w:rsidP="00F16E2D">
      <w:pPr>
        <w:ind w:left="360"/>
        <w:rPr>
          <w:bCs/>
        </w:rPr>
      </w:pPr>
      <w:r>
        <w:rPr>
          <w:bCs/>
        </w:rPr>
        <w:t>ed. Latin Authors.</w:t>
      </w:r>
    </w:p>
    <w:p w:rsidR="00F16E2D" w:rsidRDefault="00F16E2D" w:rsidP="00F16E2D">
      <w:pPr>
        <w:rPr>
          <w:bCs/>
        </w:rPr>
      </w:pPr>
      <w:r w:rsidRPr="006227CB">
        <w:rPr>
          <w:bCs/>
          <w:i/>
        </w:rPr>
        <w:t>MSS – Refs</w:t>
      </w:r>
      <w:r>
        <w:rPr>
          <w:bCs/>
        </w:rPr>
        <w:t>.</w:t>
      </w:r>
      <w:r>
        <w:rPr>
          <w:bCs/>
        </w:rPr>
        <w:tab/>
        <w:t>none.</w:t>
      </w:r>
    </w:p>
    <w:p w:rsidR="00F16E2D" w:rsidRDefault="00F16E2D" w:rsidP="00F16E2D">
      <w:pPr>
        <w:rPr>
          <w:bCs/>
        </w:rPr>
      </w:pPr>
      <w:r>
        <w:rPr>
          <w:bCs/>
        </w:rPr>
        <w:t>Text.</w:t>
      </w:r>
    </w:p>
    <w:p w:rsidR="00F16E2D" w:rsidRPr="006227CB" w:rsidRDefault="00F16E2D" w:rsidP="00F16E2D">
      <w:pPr>
        <w:rPr>
          <w:bCs/>
        </w:rPr>
      </w:pPr>
    </w:p>
    <w:p w:rsidR="00F16E2D" w:rsidRPr="004F0689" w:rsidRDefault="00F16E2D" w:rsidP="00F16E2D">
      <w:pPr>
        <w:rPr>
          <w:b/>
          <w:bCs/>
        </w:rPr>
      </w:pPr>
      <w:r w:rsidRPr="004F0689">
        <w:rPr>
          <w:b/>
          <w:bCs/>
        </w:rPr>
        <w:t xml:space="preserve">Pro Rabirio Postumo </w:t>
      </w:r>
    </w:p>
    <w:p w:rsidR="00F16E2D" w:rsidRDefault="00F16E2D" w:rsidP="00F16E2D">
      <w:pPr>
        <w:ind w:left="360"/>
        <w:rPr>
          <w:bCs/>
        </w:rPr>
      </w:pPr>
      <w:r>
        <w:rPr>
          <w:bCs/>
        </w:rPr>
        <w:t>ed. Latin Authors.</w:t>
      </w:r>
    </w:p>
    <w:p w:rsidR="00F16E2D" w:rsidRDefault="00F16E2D" w:rsidP="00F16E2D">
      <w:pPr>
        <w:rPr>
          <w:bCs/>
        </w:rPr>
      </w:pPr>
      <w:r w:rsidRPr="006227CB">
        <w:rPr>
          <w:bCs/>
          <w:i/>
        </w:rPr>
        <w:t>MSS – Refs</w:t>
      </w:r>
      <w:r>
        <w:rPr>
          <w:bCs/>
        </w:rPr>
        <w:t>.</w:t>
      </w:r>
      <w:r>
        <w:rPr>
          <w:bCs/>
        </w:rPr>
        <w:tab/>
        <w:t>none.</w:t>
      </w:r>
    </w:p>
    <w:p w:rsidR="00F16E2D" w:rsidRDefault="00F16E2D" w:rsidP="00F16E2D">
      <w:pPr>
        <w:rPr>
          <w:bCs/>
        </w:rPr>
      </w:pPr>
      <w:r>
        <w:rPr>
          <w:bCs/>
        </w:rPr>
        <w:t>Text.</w:t>
      </w:r>
    </w:p>
    <w:p w:rsidR="00F16E2D" w:rsidRPr="006227CB" w:rsidRDefault="00F16E2D" w:rsidP="00F16E2D">
      <w:pPr>
        <w:rPr>
          <w:bCs/>
        </w:rPr>
      </w:pPr>
    </w:p>
    <w:p w:rsidR="00F16E2D" w:rsidRPr="004F0689" w:rsidRDefault="00F16E2D" w:rsidP="00F16E2D">
      <w:pPr>
        <w:rPr>
          <w:b/>
          <w:bCs/>
        </w:rPr>
      </w:pPr>
      <w:r w:rsidRPr="004F0689">
        <w:rPr>
          <w:b/>
          <w:bCs/>
        </w:rPr>
        <w:t xml:space="preserve">Pro Milone </w:t>
      </w:r>
    </w:p>
    <w:p w:rsidR="00F16E2D" w:rsidRDefault="00F16E2D" w:rsidP="00F16E2D">
      <w:pPr>
        <w:ind w:left="360"/>
        <w:rPr>
          <w:bCs/>
        </w:rPr>
      </w:pPr>
      <w:r>
        <w:rPr>
          <w:bCs/>
        </w:rPr>
        <w:t>ed. Latin Authors.</w:t>
      </w:r>
    </w:p>
    <w:p w:rsidR="00F16E2D" w:rsidRDefault="00F16E2D" w:rsidP="00F16E2D">
      <w:pPr>
        <w:rPr>
          <w:bCs/>
        </w:rPr>
      </w:pPr>
      <w:r w:rsidRPr="006227CB">
        <w:rPr>
          <w:bCs/>
          <w:i/>
        </w:rPr>
        <w:t>MSS – Refs</w:t>
      </w:r>
      <w:r>
        <w:rPr>
          <w:bCs/>
        </w:rPr>
        <w:t>.</w:t>
      </w:r>
      <w:r>
        <w:rPr>
          <w:bCs/>
        </w:rPr>
        <w:tab/>
        <w:t>none.</w:t>
      </w:r>
    </w:p>
    <w:p w:rsidR="00803279" w:rsidRDefault="00F16E2D" w:rsidP="00F16E2D">
      <w:pPr>
        <w:rPr>
          <w:bCs/>
        </w:rPr>
      </w:pPr>
      <w:r>
        <w:rPr>
          <w:bCs/>
        </w:rPr>
        <w:t>Text.</w:t>
      </w:r>
    </w:p>
    <w:p w:rsidR="00803279" w:rsidRDefault="00803279" w:rsidP="00F16E2D">
      <w:pPr>
        <w:rPr>
          <w:bCs/>
        </w:rPr>
      </w:pPr>
    </w:p>
    <w:p w:rsidR="00F16E2D" w:rsidRDefault="00803279" w:rsidP="00F16E2D">
      <w:pPr>
        <w:rPr>
          <w:bCs/>
        </w:rPr>
      </w:pPr>
      <w:r>
        <w:rPr>
          <w:bCs/>
        </w:rPr>
        <w:t>Ogilvy:</w:t>
      </w:r>
      <w:r w:rsidRPr="00803279">
        <w:rPr>
          <w:b/>
        </w:rPr>
        <w:t xml:space="preserve"> </w:t>
      </w:r>
      <w:r w:rsidRPr="00806497">
        <w:rPr>
          <w:b/>
        </w:rPr>
        <w:t>Alcuin</w:t>
      </w:r>
      <w:r w:rsidRPr="00E93846">
        <w:t>? “easier to assume that Alcuin had texts of the orations” (113)</w:t>
      </w:r>
    </w:p>
    <w:p w:rsidR="00F16E2D" w:rsidRPr="006227CB" w:rsidRDefault="00F16E2D" w:rsidP="00F16E2D">
      <w:pPr>
        <w:rPr>
          <w:bCs/>
        </w:rPr>
      </w:pPr>
    </w:p>
    <w:p w:rsidR="00F16E2D" w:rsidRPr="004F0689" w:rsidRDefault="00F16E2D" w:rsidP="00F16E2D">
      <w:pPr>
        <w:rPr>
          <w:b/>
          <w:bCs/>
        </w:rPr>
      </w:pPr>
      <w:r w:rsidRPr="004F0689">
        <w:rPr>
          <w:b/>
          <w:bCs/>
        </w:rPr>
        <w:t xml:space="preserve">Pro Marcello </w:t>
      </w:r>
    </w:p>
    <w:p w:rsidR="00F16E2D" w:rsidRDefault="00F16E2D" w:rsidP="00F16E2D">
      <w:pPr>
        <w:ind w:left="360"/>
        <w:rPr>
          <w:bCs/>
        </w:rPr>
      </w:pPr>
      <w:r>
        <w:rPr>
          <w:bCs/>
        </w:rPr>
        <w:t>ed. Latin Authors.</w:t>
      </w:r>
    </w:p>
    <w:p w:rsidR="00F16E2D" w:rsidRDefault="00F16E2D" w:rsidP="00F16E2D">
      <w:pPr>
        <w:rPr>
          <w:bCs/>
        </w:rPr>
      </w:pPr>
      <w:r w:rsidRPr="006227CB">
        <w:rPr>
          <w:bCs/>
          <w:i/>
        </w:rPr>
        <w:t>MSS – Refs</w:t>
      </w:r>
      <w:r>
        <w:rPr>
          <w:bCs/>
        </w:rPr>
        <w:t>.</w:t>
      </w:r>
      <w:r>
        <w:rPr>
          <w:bCs/>
        </w:rPr>
        <w:tab/>
        <w:t>none.</w:t>
      </w:r>
    </w:p>
    <w:p w:rsidR="00F16E2D" w:rsidRDefault="00F16E2D" w:rsidP="00F16E2D">
      <w:pPr>
        <w:rPr>
          <w:bCs/>
        </w:rPr>
      </w:pPr>
      <w:r>
        <w:rPr>
          <w:bCs/>
        </w:rPr>
        <w:t>Text.</w:t>
      </w:r>
    </w:p>
    <w:p w:rsidR="00F16E2D" w:rsidRPr="006227CB" w:rsidRDefault="00F16E2D" w:rsidP="00F16E2D">
      <w:pPr>
        <w:rPr>
          <w:bCs/>
        </w:rPr>
      </w:pPr>
    </w:p>
    <w:p w:rsidR="00F16E2D" w:rsidRPr="004F0689" w:rsidRDefault="00F16E2D" w:rsidP="00F16E2D">
      <w:pPr>
        <w:rPr>
          <w:b/>
          <w:bCs/>
        </w:rPr>
      </w:pPr>
      <w:r w:rsidRPr="004F0689">
        <w:rPr>
          <w:b/>
          <w:bCs/>
        </w:rPr>
        <w:t xml:space="preserve">Pro Ligario </w:t>
      </w:r>
    </w:p>
    <w:p w:rsidR="00F16E2D" w:rsidRDefault="00F16E2D" w:rsidP="00F16E2D">
      <w:pPr>
        <w:ind w:left="360"/>
        <w:rPr>
          <w:bCs/>
        </w:rPr>
      </w:pPr>
      <w:r>
        <w:rPr>
          <w:bCs/>
        </w:rPr>
        <w:t>ed. Latin Authors.</w:t>
      </w:r>
    </w:p>
    <w:p w:rsidR="00F16E2D" w:rsidRDefault="00F16E2D" w:rsidP="00F16E2D">
      <w:pPr>
        <w:rPr>
          <w:bCs/>
        </w:rPr>
      </w:pPr>
      <w:r w:rsidRPr="006227CB">
        <w:rPr>
          <w:bCs/>
          <w:i/>
        </w:rPr>
        <w:t>MSS – Refs</w:t>
      </w:r>
      <w:r>
        <w:rPr>
          <w:bCs/>
        </w:rPr>
        <w:t>.</w:t>
      </w:r>
      <w:r>
        <w:rPr>
          <w:bCs/>
        </w:rPr>
        <w:tab/>
        <w:t>none.</w:t>
      </w:r>
    </w:p>
    <w:p w:rsidR="00F16E2D" w:rsidRDefault="00F16E2D" w:rsidP="00F16E2D">
      <w:pPr>
        <w:rPr>
          <w:bCs/>
        </w:rPr>
      </w:pPr>
      <w:r>
        <w:rPr>
          <w:bCs/>
        </w:rPr>
        <w:t>Text.</w:t>
      </w:r>
    </w:p>
    <w:p w:rsidR="00F16E2D" w:rsidRPr="006227CB" w:rsidRDefault="00F16E2D" w:rsidP="00F16E2D">
      <w:pPr>
        <w:rPr>
          <w:bCs/>
        </w:rPr>
      </w:pPr>
    </w:p>
    <w:p w:rsidR="00F16E2D" w:rsidRPr="004F0689" w:rsidRDefault="00F16E2D" w:rsidP="00F16E2D">
      <w:pPr>
        <w:rPr>
          <w:b/>
          <w:bCs/>
        </w:rPr>
      </w:pPr>
      <w:r w:rsidRPr="004F0689">
        <w:rPr>
          <w:b/>
          <w:bCs/>
        </w:rPr>
        <w:t xml:space="preserve">Pro Rege Deiotaro </w:t>
      </w:r>
    </w:p>
    <w:p w:rsidR="00F16E2D" w:rsidRDefault="00F16E2D" w:rsidP="00F16E2D">
      <w:pPr>
        <w:ind w:left="360"/>
        <w:rPr>
          <w:bCs/>
        </w:rPr>
      </w:pPr>
      <w:r>
        <w:rPr>
          <w:bCs/>
        </w:rPr>
        <w:t>ed. Latin Authors.</w:t>
      </w:r>
    </w:p>
    <w:p w:rsidR="00F16E2D" w:rsidRDefault="00F16E2D" w:rsidP="00F16E2D">
      <w:pPr>
        <w:rPr>
          <w:bCs/>
        </w:rPr>
      </w:pPr>
      <w:r w:rsidRPr="006227CB">
        <w:rPr>
          <w:bCs/>
          <w:i/>
        </w:rPr>
        <w:t>MSS – Refs</w:t>
      </w:r>
      <w:r>
        <w:rPr>
          <w:bCs/>
        </w:rPr>
        <w:t>.</w:t>
      </w:r>
      <w:r>
        <w:rPr>
          <w:bCs/>
        </w:rPr>
        <w:tab/>
        <w:t>none.</w:t>
      </w:r>
    </w:p>
    <w:p w:rsidR="00627F17" w:rsidRDefault="00F16E2D" w:rsidP="00F16E2D">
      <w:pPr>
        <w:rPr>
          <w:bCs/>
        </w:rPr>
      </w:pPr>
      <w:r>
        <w:rPr>
          <w:bCs/>
        </w:rPr>
        <w:t>Text.</w:t>
      </w:r>
    </w:p>
    <w:p w:rsidR="00627F17" w:rsidRDefault="00627F17" w:rsidP="00F16E2D">
      <w:pPr>
        <w:rPr>
          <w:bCs/>
        </w:rPr>
      </w:pPr>
    </w:p>
    <w:p w:rsidR="00F16E2D" w:rsidRDefault="00627F17" w:rsidP="00F16E2D">
      <w:pPr>
        <w:rPr>
          <w:bCs/>
        </w:rPr>
      </w:pPr>
      <w:r>
        <w:rPr>
          <w:bCs/>
        </w:rPr>
        <w:t xml:space="preserve">Ogilvy: </w:t>
      </w:r>
      <w:r w:rsidRPr="00806497">
        <w:rPr>
          <w:b/>
        </w:rPr>
        <w:t>Alcuin</w:t>
      </w:r>
      <w:r w:rsidRPr="00E93846">
        <w:t xml:space="preserve"> qt. Dialectica. Indirectly from Isidore?</w:t>
      </w:r>
    </w:p>
    <w:p w:rsidR="00F16E2D" w:rsidRPr="006227CB" w:rsidRDefault="00F16E2D" w:rsidP="00F16E2D">
      <w:pPr>
        <w:rPr>
          <w:bCs/>
        </w:rPr>
      </w:pPr>
    </w:p>
    <w:p w:rsidR="00F05E7D" w:rsidRPr="004F0689" w:rsidRDefault="00F16E2D" w:rsidP="00F05E7D">
      <w:pPr>
        <w:rPr>
          <w:b/>
          <w:bCs/>
        </w:rPr>
      </w:pPr>
      <w:r w:rsidRPr="004F0689">
        <w:rPr>
          <w:b/>
          <w:bCs/>
        </w:rPr>
        <w:t>Philippics</w:t>
      </w:r>
      <w:r w:rsidR="00F05E7D" w:rsidRPr="004F0689">
        <w:rPr>
          <w:b/>
          <w:bCs/>
        </w:rPr>
        <w:t xml:space="preserve"> </w:t>
      </w:r>
    </w:p>
    <w:p w:rsidR="00F05E7D" w:rsidRDefault="00F05E7D" w:rsidP="00F05E7D">
      <w:pPr>
        <w:ind w:left="360"/>
        <w:rPr>
          <w:bCs/>
        </w:rPr>
      </w:pPr>
      <w:r>
        <w:rPr>
          <w:bCs/>
        </w:rPr>
        <w:t>ed. Latin Authors.</w:t>
      </w:r>
    </w:p>
    <w:p w:rsidR="00F05E7D" w:rsidRDefault="00F05E7D" w:rsidP="00F05E7D">
      <w:pPr>
        <w:rPr>
          <w:color w:val="000000"/>
        </w:rPr>
      </w:pPr>
      <w:r w:rsidRPr="006227CB">
        <w:rPr>
          <w:bCs/>
          <w:i/>
        </w:rPr>
        <w:t xml:space="preserve">MSS </w:t>
      </w:r>
      <w:r w:rsidRPr="00E93846">
        <w:rPr>
          <w:color w:val="000000"/>
        </w:rPr>
        <w:tab/>
      </w:r>
      <w:r w:rsidR="00210F7A" w:rsidRPr="00E93846">
        <w:rPr>
          <w:color w:val="000000"/>
        </w:rPr>
        <w:t>Biblioteca</w:t>
      </w:r>
      <w:r w:rsidR="00210F7A">
        <w:rPr>
          <w:color w:val="000000"/>
        </w:rPr>
        <w:t xml:space="preserve"> Apostolica Vaticana lat. 3228</w:t>
      </w:r>
      <w:r w:rsidR="00210F7A">
        <w:rPr>
          <w:color w:val="000000"/>
        </w:rPr>
        <w:tab/>
      </w:r>
      <w:r w:rsidR="00210F7A" w:rsidRPr="00E93846">
        <w:rPr>
          <w:color w:val="000000"/>
        </w:rPr>
        <w:t>Gn 907.5</w:t>
      </w:r>
      <w:r w:rsidR="00210F7A" w:rsidRPr="00E93846">
        <w:rPr>
          <w:color w:val="000000"/>
        </w:rPr>
        <w:tab/>
        <w:t>s.x 2</w:t>
      </w:r>
    </w:p>
    <w:p w:rsidR="00F05E7D" w:rsidRPr="002D2A42" w:rsidRDefault="00F05E7D" w:rsidP="00F05E7D">
      <w:r w:rsidRPr="002D2A42">
        <w:rPr>
          <w:i/>
          <w:color w:val="000000"/>
        </w:rPr>
        <w:t>Lists</w:t>
      </w:r>
      <w:r>
        <w:rPr>
          <w:color w:val="000000"/>
        </w:rPr>
        <w:tab/>
      </w:r>
      <w:r>
        <w:tab/>
        <w:t>none.</w:t>
      </w:r>
    </w:p>
    <w:p w:rsidR="00F05E7D" w:rsidRDefault="00F05E7D" w:rsidP="00F05E7D">
      <w:pPr>
        <w:rPr>
          <w:color w:val="000000"/>
        </w:rPr>
      </w:pPr>
      <w:r>
        <w:rPr>
          <w:i/>
          <w:color w:val="000000"/>
        </w:rPr>
        <w:t>A-S Vers</w:t>
      </w:r>
      <w:r>
        <w:rPr>
          <w:color w:val="000000"/>
        </w:rPr>
        <w:tab/>
        <w:t>none.</w:t>
      </w:r>
    </w:p>
    <w:p w:rsidR="00F05E7D" w:rsidRPr="002D2A42" w:rsidRDefault="00F05E7D" w:rsidP="00F05E7D">
      <w:pPr>
        <w:rPr>
          <w:bCs/>
        </w:rPr>
      </w:pPr>
      <w:r>
        <w:rPr>
          <w:i/>
          <w:color w:val="000000"/>
        </w:rPr>
        <w:t>Quots/Cits</w:t>
      </w:r>
      <w:r>
        <w:rPr>
          <w:color w:val="000000"/>
        </w:rPr>
        <w:tab/>
      </w:r>
      <w:r w:rsidR="00210F7A">
        <w:t>none</w:t>
      </w:r>
    </w:p>
    <w:p w:rsidR="00F05E7D" w:rsidRDefault="00F05E7D" w:rsidP="00F05E7D">
      <w:pPr>
        <w:rPr>
          <w:bCs/>
        </w:rPr>
      </w:pPr>
      <w:r w:rsidRPr="006227CB">
        <w:rPr>
          <w:bCs/>
          <w:i/>
        </w:rPr>
        <w:t>Refs</w:t>
      </w:r>
      <w:r>
        <w:rPr>
          <w:bCs/>
        </w:rPr>
        <w:t>.</w:t>
      </w:r>
      <w:r>
        <w:rPr>
          <w:bCs/>
        </w:rPr>
        <w:tab/>
      </w:r>
      <w:r>
        <w:rPr>
          <w:bCs/>
        </w:rPr>
        <w:tab/>
        <w:t>none.</w:t>
      </w:r>
    </w:p>
    <w:p w:rsidR="00803279" w:rsidRDefault="00803279" w:rsidP="00F05E7D">
      <w:pPr>
        <w:rPr>
          <w:bCs/>
        </w:rPr>
      </w:pPr>
      <w:r w:rsidRPr="00AA64A2">
        <w:rPr>
          <w:bCs/>
        </w:rPr>
        <w:t>T</w:t>
      </w:r>
      <w:r w:rsidR="00F05E7D" w:rsidRPr="00AA64A2">
        <w:rPr>
          <w:bCs/>
        </w:rPr>
        <w:t>ext</w:t>
      </w:r>
    </w:p>
    <w:p w:rsidR="00803279" w:rsidRDefault="00803279" w:rsidP="00F05E7D">
      <w:pPr>
        <w:rPr>
          <w:bCs/>
        </w:rPr>
      </w:pPr>
    </w:p>
    <w:p w:rsidR="00FB7B27" w:rsidRDefault="00803279" w:rsidP="00F05E7D">
      <w:r>
        <w:rPr>
          <w:bCs/>
        </w:rPr>
        <w:t>Ogilvy:</w:t>
      </w:r>
      <w:r w:rsidRPr="00803279">
        <w:t xml:space="preserve"> </w:t>
      </w:r>
      <w:r w:rsidRPr="00E93846">
        <w:t>Royal 15.A.14</w:t>
      </w:r>
    </w:p>
    <w:p w:rsidR="00F16E2D" w:rsidRDefault="00FB7B27" w:rsidP="00F05E7D">
      <w:pPr>
        <w:rPr>
          <w:bCs/>
        </w:rPr>
      </w:pPr>
      <w:r>
        <w:rPr>
          <w:bCs/>
        </w:rPr>
        <w:t>Lapidge: cited.</w:t>
      </w:r>
    </w:p>
    <w:p w:rsidR="00F16E2D" w:rsidRPr="006227CB" w:rsidRDefault="00F16E2D" w:rsidP="00F16E2D">
      <w:pPr>
        <w:rPr>
          <w:rFonts w:ascii="Engravers MT" w:hAnsi="Engravers MT"/>
          <w:bCs/>
          <w:sz w:val="18"/>
        </w:rPr>
      </w:pPr>
    </w:p>
    <w:p w:rsidR="00F16E2D" w:rsidRDefault="00F16E2D" w:rsidP="00F16E2D">
      <w:pPr>
        <w:rPr>
          <w:bCs/>
        </w:rPr>
      </w:pPr>
    </w:p>
    <w:p w:rsidR="00F16E2D" w:rsidRPr="00F16E2D" w:rsidRDefault="00F16E2D" w:rsidP="00F16E2D">
      <w:pPr>
        <w:rPr>
          <w:b/>
          <w:bCs/>
          <w:smallCaps/>
          <w:sz w:val="28"/>
        </w:rPr>
      </w:pPr>
      <w:r w:rsidRPr="00F16E2D">
        <w:rPr>
          <w:b/>
          <w:bCs/>
          <w:smallCaps/>
          <w:sz w:val="28"/>
        </w:rPr>
        <w:t>Rhetoric</w:t>
      </w:r>
    </w:p>
    <w:p w:rsidR="00F16E2D" w:rsidRDefault="00F16E2D" w:rsidP="00F16E2D">
      <w:pPr>
        <w:rPr>
          <w:bCs/>
        </w:rPr>
      </w:pPr>
    </w:p>
    <w:p w:rsidR="003F19EC" w:rsidRPr="004F0689" w:rsidRDefault="00F16E2D" w:rsidP="003F19EC">
      <w:pPr>
        <w:rPr>
          <w:b/>
          <w:bCs/>
        </w:rPr>
      </w:pPr>
      <w:r w:rsidRPr="00B5171C">
        <w:rPr>
          <w:b/>
          <w:bCs/>
        </w:rPr>
        <w:t>De Inventione</w:t>
      </w:r>
      <w:r w:rsidR="003F19EC" w:rsidRPr="004F0689">
        <w:rPr>
          <w:b/>
          <w:bCs/>
        </w:rPr>
        <w:t xml:space="preserve"> </w:t>
      </w:r>
    </w:p>
    <w:p w:rsidR="003F19EC" w:rsidRDefault="003F19EC" w:rsidP="003F19EC">
      <w:pPr>
        <w:ind w:left="360"/>
        <w:rPr>
          <w:bCs/>
        </w:rPr>
      </w:pPr>
      <w:r>
        <w:rPr>
          <w:bCs/>
        </w:rPr>
        <w:t>ed. Latin Authors.</w:t>
      </w:r>
    </w:p>
    <w:p w:rsidR="003F19EC" w:rsidRDefault="003F19EC" w:rsidP="003F19EC">
      <w:pPr>
        <w:rPr>
          <w:color w:val="000000"/>
        </w:rPr>
      </w:pPr>
      <w:r w:rsidRPr="006227CB">
        <w:rPr>
          <w:bCs/>
          <w:i/>
        </w:rPr>
        <w:t xml:space="preserve">MSS </w:t>
      </w:r>
      <w:r w:rsidRPr="00E93846">
        <w:rPr>
          <w:color w:val="000000"/>
        </w:rPr>
        <w:tab/>
      </w:r>
      <w:r w:rsidR="00B260CA">
        <w:rPr>
          <w:color w:val="000000"/>
        </w:rPr>
        <w:t>Dublin, Trinity College 927</w:t>
      </w:r>
      <w:r w:rsidR="00B260CA">
        <w:rPr>
          <w:color w:val="000000"/>
        </w:rPr>
        <w:tab/>
      </w:r>
      <w:r w:rsidR="00B260CA" w:rsidRPr="00E93846">
        <w:rPr>
          <w:color w:val="000000"/>
        </w:rPr>
        <w:t>Gn 216.6</w:t>
      </w:r>
      <w:r w:rsidR="00B260CA" w:rsidRPr="00E93846">
        <w:rPr>
          <w:color w:val="000000"/>
        </w:rPr>
        <w:tab/>
        <w:t>s.xi 2</w:t>
      </w:r>
    </w:p>
    <w:p w:rsidR="003F19EC" w:rsidRPr="002D2A42" w:rsidRDefault="003F19EC" w:rsidP="003F19EC">
      <w:r w:rsidRPr="002D2A42">
        <w:rPr>
          <w:i/>
          <w:color w:val="000000"/>
        </w:rPr>
        <w:t>Lists</w:t>
      </w:r>
      <w:r>
        <w:rPr>
          <w:color w:val="000000"/>
        </w:rPr>
        <w:tab/>
      </w:r>
      <w:r>
        <w:tab/>
        <w:t>none.</w:t>
      </w:r>
    </w:p>
    <w:p w:rsidR="003F19EC" w:rsidRDefault="003F19EC" w:rsidP="003F19EC">
      <w:pPr>
        <w:rPr>
          <w:color w:val="000000"/>
        </w:rPr>
      </w:pPr>
      <w:r>
        <w:rPr>
          <w:i/>
          <w:color w:val="000000"/>
        </w:rPr>
        <w:t>A-S Vers</w:t>
      </w:r>
      <w:r>
        <w:rPr>
          <w:color w:val="000000"/>
        </w:rPr>
        <w:tab/>
        <w:t>none.</w:t>
      </w:r>
    </w:p>
    <w:p w:rsidR="003F19EC" w:rsidRPr="002D2A42" w:rsidRDefault="003F19EC" w:rsidP="003F19EC">
      <w:pPr>
        <w:rPr>
          <w:bCs/>
        </w:rPr>
      </w:pPr>
      <w:r>
        <w:rPr>
          <w:i/>
          <w:color w:val="000000"/>
        </w:rPr>
        <w:t>Quots/Cits</w:t>
      </w:r>
      <w:r>
        <w:rPr>
          <w:color w:val="000000"/>
        </w:rPr>
        <w:tab/>
      </w:r>
      <w:r w:rsidR="00B73C64">
        <w:t>none.</w:t>
      </w:r>
    </w:p>
    <w:p w:rsidR="003F19EC" w:rsidRDefault="003F19EC" w:rsidP="003F19EC">
      <w:pPr>
        <w:rPr>
          <w:bCs/>
        </w:rPr>
      </w:pPr>
      <w:r w:rsidRPr="006227CB">
        <w:rPr>
          <w:bCs/>
          <w:i/>
        </w:rPr>
        <w:t>Refs</w:t>
      </w:r>
      <w:r>
        <w:rPr>
          <w:bCs/>
        </w:rPr>
        <w:t>.</w:t>
      </w:r>
      <w:r>
        <w:rPr>
          <w:bCs/>
        </w:rPr>
        <w:tab/>
      </w:r>
      <w:r>
        <w:rPr>
          <w:bCs/>
        </w:rPr>
        <w:tab/>
        <w:t>none.</w:t>
      </w:r>
    </w:p>
    <w:p w:rsidR="00803279" w:rsidRDefault="003F19EC" w:rsidP="003F19EC">
      <w:pPr>
        <w:rPr>
          <w:bCs/>
        </w:rPr>
      </w:pPr>
      <w:r w:rsidRPr="00AA64A2">
        <w:rPr>
          <w:bCs/>
        </w:rPr>
        <w:t>text</w:t>
      </w:r>
      <w:r w:rsidR="00F16E2D" w:rsidRPr="00E93846">
        <w:rPr>
          <w:bCs/>
        </w:rPr>
        <w:t xml:space="preserve"> </w:t>
      </w:r>
    </w:p>
    <w:p w:rsidR="00803279" w:rsidRDefault="00803279" w:rsidP="003F19EC">
      <w:pPr>
        <w:rPr>
          <w:bCs/>
        </w:rPr>
      </w:pPr>
    </w:p>
    <w:p w:rsidR="00FB7B27" w:rsidRDefault="00803279" w:rsidP="003F19EC">
      <w:r>
        <w:rPr>
          <w:bCs/>
        </w:rPr>
        <w:t>Ogilvy:</w:t>
      </w:r>
      <w:r w:rsidRPr="00803279">
        <w:t xml:space="preserve"> </w:t>
      </w:r>
      <w:r w:rsidRPr="00E93846">
        <w:t>4 mss.</w:t>
      </w:r>
    </w:p>
    <w:p w:rsidR="00F16E2D" w:rsidRDefault="00FB7B27" w:rsidP="003F19EC">
      <w:pPr>
        <w:rPr>
          <w:bCs/>
        </w:rPr>
      </w:pPr>
      <w:r>
        <w:rPr>
          <w:bCs/>
        </w:rPr>
        <w:t>Lapidge:</w:t>
      </w:r>
      <w:r w:rsidRPr="00FB7B27">
        <w:t xml:space="preserve"> </w:t>
      </w:r>
      <w:r>
        <w:t>Alcuin, Abbo</w:t>
      </w:r>
    </w:p>
    <w:p w:rsidR="00F16E2D" w:rsidRDefault="00F16E2D" w:rsidP="00F16E2D">
      <w:pPr>
        <w:rPr>
          <w:bCs/>
        </w:rPr>
      </w:pPr>
    </w:p>
    <w:p w:rsidR="00B5171C" w:rsidRPr="004F0689" w:rsidRDefault="00F16E2D" w:rsidP="00B5171C">
      <w:pPr>
        <w:rPr>
          <w:b/>
          <w:bCs/>
        </w:rPr>
      </w:pPr>
      <w:r w:rsidRPr="00B5171C">
        <w:rPr>
          <w:b/>
          <w:bCs/>
        </w:rPr>
        <w:t>De Oratore</w:t>
      </w:r>
      <w:r w:rsidR="00B5171C" w:rsidRPr="004F0689">
        <w:rPr>
          <w:b/>
          <w:bCs/>
        </w:rPr>
        <w:t xml:space="preserve"> </w:t>
      </w:r>
    </w:p>
    <w:p w:rsidR="00B5171C" w:rsidRDefault="00B5171C" w:rsidP="00B5171C">
      <w:pPr>
        <w:ind w:left="360"/>
        <w:rPr>
          <w:bCs/>
        </w:rPr>
      </w:pPr>
      <w:r>
        <w:rPr>
          <w:bCs/>
        </w:rPr>
        <w:t>ed. Latin Authors.</w:t>
      </w:r>
    </w:p>
    <w:p w:rsidR="00B5171C" w:rsidRDefault="00B5171C" w:rsidP="00B5171C">
      <w:pPr>
        <w:rPr>
          <w:bCs/>
        </w:rPr>
      </w:pPr>
      <w:r w:rsidRPr="006227CB">
        <w:rPr>
          <w:bCs/>
          <w:i/>
        </w:rPr>
        <w:t>MSS – Refs</w:t>
      </w:r>
      <w:r>
        <w:rPr>
          <w:bCs/>
        </w:rPr>
        <w:t>.</w:t>
      </w:r>
      <w:r>
        <w:rPr>
          <w:bCs/>
        </w:rPr>
        <w:tab/>
        <w:t>none.</w:t>
      </w:r>
    </w:p>
    <w:p w:rsidR="00F16E2D" w:rsidRPr="00B5171C" w:rsidRDefault="00B5171C" w:rsidP="00B5171C">
      <w:pPr>
        <w:rPr>
          <w:b/>
          <w:bCs/>
        </w:rPr>
      </w:pPr>
      <w:r>
        <w:rPr>
          <w:bCs/>
        </w:rPr>
        <w:t>Text.</w:t>
      </w:r>
    </w:p>
    <w:p w:rsidR="00F16E2D" w:rsidRDefault="00F16E2D" w:rsidP="00F16E2D">
      <w:pPr>
        <w:rPr>
          <w:bCs/>
        </w:rPr>
      </w:pPr>
    </w:p>
    <w:p w:rsidR="00B5171C" w:rsidRPr="004F0689" w:rsidRDefault="00B5171C" w:rsidP="00B5171C">
      <w:pPr>
        <w:rPr>
          <w:b/>
          <w:bCs/>
        </w:rPr>
      </w:pPr>
      <w:r>
        <w:rPr>
          <w:b/>
          <w:bCs/>
        </w:rPr>
        <w:t>Partitiones Oratoriae</w:t>
      </w:r>
      <w:r w:rsidRPr="004F0689">
        <w:rPr>
          <w:b/>
          <w:bCs/>
        </w:rPr>
        <w:t xml:space="preserve"> </w:t>
      </w:r>
    </w:p>
    <w:p w:rsidR="00B5171C" w:rsidRDefault="00B5171C" w:rsidP="00B5171C">
      <w:pPr>
        <w:ind w:left="360"/>
        <w:rPr>
          <w:bCs/>
        </w:rPr>
      </w:pPr>
      <w:r>
        <w:rPr>
          <w:bCs/>
        </w:rPr>
        <w:t>ed. Latin Authors.</w:t>
      </w:r>
    </w:p>
    <w:p w:rsidR="00B5171C" w:rsidRDefault="00B5171C" w:rsidP="00B5171C">
      <w:pPr>
        <w:rPr>
          <w:bCs/>
        </w:rPr>
      </w:pPr>
      <w:r w:rsidRPr="006227CB">
        <w:rPr>
          <w:bCs/>
          <w:i/>
        </w:rPr>
        <w:t>MSS – Refs</w:t>
      </w:r>
      <w:r>
        <w:rPr>
          <w:bCs/>
        </w:rPr>
        <w:t>.</w:t>
      </w:r>
      <w:r>
        <w:rPr>
          <w:bCs/>
        </w:rPr>
        <w:tab/>
        <w:t>none.</w:t>
      </w:r>
    </w:p>
    <w:p w:rsidR="00F16E2D" w:rsidRPr="00B5171C" w:rsidRDefault="00B5171C" w:rsidP="00B5171C">
      <w:pPr>
        <w:rPr>
          <w:b/>
          <w:bCs/>
        </w:rPr>
      </w:pPr>
      <w:r>
        <w:rPr>
          <w:bCs/>
        </w:rPr>
        <w:t>Text.</w:t>
      </w:r>
    </w:p>
    <w:p w:rsidR="00F16E2D" w:rsidRDefault="00F16E2D" w:rsidP="00F16E2D">
      <w:pPr>
        <w:rPr>
          <w:bCs/>
        </w:rPr>
      </w:pPr>
    </w:p>
    <w:p w:rsidR="00B5171C" w:rsidRPr="004F0689" w:rsidRDefault="00B5171C" w:rsidP="00B5171C">
      <w:pPr>
        <w:rPr>
          <w:b/>
          <w:bCs/>
        </w:rPr>
      </w:pPr>
      <w:r>
        <w:rPr>
          <w:b/>
          <w:bCs/>
        </w:rPr>
        <w:t>de Optimo Genere Oratorum</w:t>
      </w:r>
      <w:r w:rsidRPr="004F0689">
        <w:rPr>
          <w:b/>
          <w:bCs/>
        </w:rPr>
        <w:t xml:space="preserve"> </w:t>
      </w:r>
    </w:p>
    <w:p w:rsidR="00B5171C" w:rsidRDefault="00B5171C" w:rsidP="00B5171C">
      <w:pPr>
        <w:ind w:left="360"/>
        <w:rPr>
          <w:bCs/>
        </w:rPr>
      </w:pPr>
      <w:r>
        <w:rPr>
          <w:bCs/>
        </w:rPr>
        <w:t>ed. Latin Authors.</w:t>
      </w:r>
    </w:p>
    <w:p w:rsidR="00B5171C" w:rsidRDefault="00B5171C" w:rsidP="00B5171C">
      <w:pPr>
        <w:rPr>
          <w:bCs/>
        </w:rPr>
      </w:pPr>
      <w:r w:rsidRPr="006227CB">
        <w:rPr>
          <w:bCs/>
          <w:i/>
        </w:rPr>
        <w:t>MSS – Refs</w:t>
      </w:r>
      <w:r>
        <w:rPr>
          <w:bCs/>
        </w:rPr>
        <w:t>.</w:t>
      </w:r>
      <w:r>
        <w:rPr>
          <w:bCs/>
        </w:rPr>
        <w:tab/>
        <w:t>none.</w:t>
      </w:r>
    </w:p>
    <w:p w:rsidR="00F16E2D" w:rsidRPr="00B5171C" w:rsidRDefault="00B5171C" w:rsidP="00B5171C">
      <w:pPr>
        <w:rPr>
          <w:b/>
          <w:bCs/>
        </w:rPr>
      </w:pPr>
      <w:r>
        <w:rPr>
          <w:bCs/>
        </w:rPr>
        <w:t>Text.</w:t>
      </w:r>
      <w:r w:rsidR="00F16E2D" w:rsidRPr="00B5171C">
        <w:rPr>
          <w:b/>
          <w:bCs/>
        </w:rPr>
        <w:t xml:space="preserve"> </w:t>
      </w:r>
    </w:p>
    <w:p w:rsidR="00F16E2D" w:rsidRDefault="00F16E2D" w:rsidP="00F16E2D">
      <w:pPr>
        <w:rPr>
          <w:bCs/>
        </w:rPr>
      </w:pPr>
    </w:p>
    <w:p w:rsidR="00B5171C" w:rsidRPr="004F0689" w:rsidRDefault="00B5171C" w:rsidP="00B5171C">
      <w:pPr>
        <w:rPr>
          <w:b/>
          <w:bCs/>
        </w:rPr>
      </w:pPr>
      <w:r>
        <w:rPr>
          <w:b/>
          <w:bCs/>
        </w:rPr>
        <w:t>Brutus</w:t>
      </w:r>
      <w:r w:rsidRPr="004F0689">
        <w:rPr>
          <w:b/>
          <w:bCs/>
        </w:rPr>
        <w:t xml:space="preserve"> </w:t>
      </w:r>
    </w:p>
    <w:p w:rsidR="00B5171C" w:rsidRDefault="00B5171C" w:rsidP="00B5171C">
      <w:pPr>
        <w:ind w:left="360"/>
        <w:rPr>
          <w:bCs/>
        </w:rPr>
      </w:pPr>
      <w:r>
        <w:rPr>
          <w:bCs/>
        </w:rPr>
        <w:t>ed. Latin Authors.</w:t>
      </w:r>
    </w:p>
    <w:p w:rsidR="00B5171C" w:rsidRDefault="00B5171C" w:rsidP="00B5171C">
      <w:pPr>
        <w:rPr>
          <w:bCs/>
        </w:rPr>
      </w:pPr>
      <w:r w:rsidRPr="006227CB">
        <w:rPr>
          <w:bCs/>
          <w:i/>
        </w:rPr>
        <w:t>MSS – Refs</w:t>
      </w:r>
      <w:r>
        <w:rPr>
          <w:bCs/>
        </w:rPr>
        <w:t>.</w:t>
      </w:r>
      <w:r>
        <w:rPr>
          <w:bCs/>
        </w:rPr>
        <w:tab/>
        <w:t>none.</w:t>
      </w:r>
    </w:p>
    <w:p w:rsidR="00F16E2D" w:rsidRPr="00B5171C" w:rsidRDefault="00B5171C" w:rsidP="00B5171C">
      <w:pPr>
        <w:rPr>
          <w:b/>
          <w:bCs/>
        </w:rPr>
      </w:pPr>
      <w:r>
        <w:rPr>
          <w:bCs/>
        </w:rPr>
        <w:t>Text.</w:t>
      </w:r>
    </w:p>
    <w:p w:rsidR="00F16E2D" w:rsidRDefault="00F16E2D" w:rsidP="00F16E2D">
      <w:pPr>
        <w:rPr>
          <w:bCs/>
        </w:rPr>
      </w:pPr>
    </w:p>
    <w:p w:rsidR="00B5171C" w:rsidRPr="004F0689" w:rsidRDefault="00B5171C" w:rsidP="00B5171C">
      <w:pPr>
        <w:rPr>
          <w:b/>
          <w:bCs/>
        </w:rPr>
      </w:pPr>
      <w:r>
        <w:rPr>
          <w:b/>
          <w:bCs/>
        </w:rPr>
        <w:t>Orator</w:t>
      </w:r>
      <w:r w:rsidRPr="004F0689">
        <w:rPr>
          <w:b/>
          <w:bCs/>
        </w:rPr>
        <w:t xml:space="preserve"> </w:t>
      </w:r>
    </w:p>
    <w:p w:rsidR="00B5171C" w:rsidRDefault="00B5171C" w:rsidP="00B5171C">
      <w:pPr>
        <w:ind w:left="360"/>
        <w:rPr>
          <w:bCs/>
        </w:rPr>
      </w:pPr>
      <w:r>
        <w:rPr>
          <w:bCs/>
        </w:rPr>
        <w:t>ed. Latin Authors.</w:t>
      </w:r>
    </w:p>
    <w:p w:rsidR="00B5171C" w:rsidRDefault="00B5171C" w:rsidP="00B5171C">
      <w:pPr>
        <w:rPr>
          <w:bCs/>
        </w:rPr>
      </w:pPr>
      <w:r w:rsidRPr="006227CB">
        <w:rPr>
          <w:bCs/>
          <w:i/>
        </w:rPr>
        <w:t>MSS – Refs</w:t>
      </w:r>
      <w:r>
        <w:rPr>
          <w:bCs/>
        </w:rPr>
        <w:t>.</w:t>
      </w:r>
      <w:r>
        <w:rPr>
          <w:bCs/>
        </w:rPr>
        <w:tab/>
        <w:t>none.</w:t>
      </w:r>
    </w:p>
    <w:p w:rsidR="00F16E2D" w:rsidRPr="00B5171C" w:rsidRDefault="00B5171C" w:rsidP="00B5171C">
      <w:pPr>
        <w:rPr>
          <w:b/>
          <w:bCs/>
        </w:rPr>
      </w:pPr>
      <w:r>
        <w:rPr>
          <w:bCs/>
        </w:rPr>
        <w:t>Text.</w:t>
      </w:r>
    </w:p>
    <w:p w:rsidR="00F16E2D" w:rsidRDefault="00F16E2D" w:rsidP="00F16E2D">
      <w:pPr>
        <w:rPr>
          <w:bCs/>
        </w:rPr>
      </w:pPr>
    </w:p>
    <w:p w:rsidR="00DA49BB" w:rsidRPr="004F0689" w:rsidRDefault="00F16E2D" w:rsidP="00DA49BB">
      <w:pPr>
        <w:rPr>
          <w:b/>
          <w:bCs/>
        </w:rPr>
      </w:pPr>
      <w:r w:rsidRPr="00B5171C">
        <w:rPr>
          <w:b/>
          <w:bCs/>
        </w:rPr>
        <w:t>Topica</w:t>
      </w:r>
      <w:r w:rsidR="00DA49BB" w:rsidRPr="004F0689">
        <w:rPr>
          <w:b/>
          <w:bCs/>
        </w:rPr>
        <w:t xml:space="preserve"> </w:t>
      </w:r>
    </w:p>
    <w:p w:rsidR="00DA49BB" w:rsidRDefault="00DA49BB" w:rsidP="00DA49BB">
      <w:pPr>
        <w:ind w:left="360"/>
        <w:rPr>
          <w:bCs/>
        </w:rPr>
      </w:pPr>
      <w:r>
        <w:rPr>
          <w:bCs/>
        </w:rPr>
        <w:t>ed. Latin Authors.</w:t>
      </w:r>
    </w:p>
    <w:p w:rsidR="00DA49BB" w:rsidRDefault="00DA49BB" w:rsidP="00DA49BB">
      <w:pPr>
        <w:rPr>
          <w:color w:val="000000"/>
        </w:rPr>
      </w:pPr>
      <w:r w:rsidRPr="006227CB">
        <w:rPr>
          <w:bCs/>
          <w:i/>
        </w:rPr>
        <w:t xml:space="preserve">MSS </w:t>
      </w:r>
      <w:r w:rsidRPr="00E93846">
        <w:rPr>
          <w:color w:val="000000"/>
        </w:rPr>
        <w:tab/>
      </w:r>
      <w:r w:rsidR="00E66430" w:rsidRPr="00E93846">
        <w:rPr>
          <w:color w:val="000000"/>
        </w:rPr>
        <w:t>Oxford, M</w:t>
      </w:r>
      <w:r w:rsidR="00E66430">
        <w:rPr>
          <w:color w:val="000000"/>
        </w:rPr>
        <w:t>erton College 309 (folio only)</w:t>
      </w:r>
      <w:r w:rsidR="00E66430">
        <w:rPr>
          <w:color w:val="000000"/>
        </w:rPr>
        <w:tab/>
      </w:r>
      <w:r w:rsidR="00E66430" w:rsidRPr="00E93846">
        <w:rPr>
          <w:color w:val="000000"/>
        </w:rPr>
        <w:t>Gn 677.6</w:t>
      </w:r>
      <w:r w:rsidR="00E66430" w:rsidRPr="00E93846">
        <w:rPr>
          <w:color w:val="000000"/>
        </w:rPr>
        <w:tab/>
        <w:t>s.ix/x</w:t>
      </w:r>
    </w:p>
    <w:p w:rsidR="00DA49BB" w:rsidRPr="002D2A42" w:rsidRDefault="00DA49BB" w:rsidP="00DA49BB">
      <w:r w:rsidRPr="002D2A42">
        <w:rPr>
          <w:i/>
          <w:color w:val="000000"/>
        </w:rPr>
        <w:t>Lists</w:t>
      </w:r>
      <w:r>
        <w:rPr>
          <w:color w:val="000000"/>
        </w:rPr>
        <w:tab/>
      </w:r>
      <w:r>
        <w:tab/>
        <w:t>none.</w:t>
      </w:r>
    </w:p>
    <w:p w:rsidR="00DA49BB" w:rsidRDefault="00DA49BB" w:rsidP="00DA49BB">
      <w:pPr>
        <w:rPr>
          <w:color w:val="000000"/>
        </w:rPr>
      </w:pPr>
      <w:r>
        <w:rPr>
          <w:i/>
          <w:color w:val="000000"/>
        </w:rPr>
        <w:t>A-S Vers</w:t>
      </w:r>
      <w:r>
        <w:rPr>
          <w:color w:val="000000"/>
        </w:rPr>
        <w:tab/>
        <w:t>none.</w:t>
      </w:r>
    </w:p>
    <w:p w:rsidR="00DA49BB" w:rsidRPr="002D2A42" w:rsidRDefault="00DA49BB" w:rsidP="00DA49BB">
      <w:pPr>
        <w:rPr>
          <w:bCs/>
        </w:rPr>
      </w:pPr>
      <w:r>
        <w:rPr>
          <w:i/>
          <w:color w:val="000000"/>
        </w:rPr>
        <w:t>Quots/Cits</w:t>
      </w:r>
      <w:r>
        <w:rPr>
          <w:color w:val="000000"/>
        </w:rPr>
        <w:tab/>
      </w:r>
      <w:r w:rsidR="00E66430">
        <w:t>none.</w:t>
      </w:r>
    </w:p>
    <w:p w:rsidR="00DA49BB" w:rsidRDefault="00DA49BB" w:rsidP="00DA49BB">
      <w:pPr>
        <w:rPr>
          <w:bCs/>
        </w:rPr>
      </w:pPr>
      <w:r w:rsidRPr="006227CB">
        <w:rPr>
          <w:bCs/>
          <w:i/>
        </w:rPr>
        <w:t>Refs</w:t>
      </w:r>
      <w:r>
        <w:rPr>
          <w:bCs/>
        </w:rPr>
        <w:t>.</w:t>
      </w:r>
      <w:r>
        <w:rPr>
          <w:bCs/>
        </w:rPr>
        <w:tab/>
      </w:r>
      <w:r>
        <w:rPr>
          <w:bCs/>
        </w:rPr>
        <w:tab/>
        <w:t>none.</w:t>
      </w:r>
    </w:p>
    <w:p w:rsidR="00803279" w:rsidRDefault="00803279" w:rsidP="00DA49BB">
      <w:pPr>
        <w:rPr>
          <w:bCs/>
        </w:rPr>
      </w:pPr>
      <w:r w:rsidRPr="00AA64A2">
        <w:rPr>
          <w:bCs/>
        </w:rPr>
        <w:t>T</w:t>
      </w:r>
      <w:r w:rsidR="00DA49BB" w:rsidRPr="00AA64A2">
        <w:rPr>
          <w:bCs/>
        </w:rPr>
        <w:t>ext</w:t>
      </w:r>
    </w:p>
    <w:p w:rsidR="00803279" w:rsidRDefault="00803279" w:rsidP="00DA49BB">
      <w:pPr>
        <w:rPr>
          <w:bCs/>
        </w:rPr>
      </w:pPr>
    </w:p>
    <w:p w:rsidR="00F16E2D" w:rsidRPr="00B5171C" w:rsidRDefault="00803279" w:rsidP="00DA49BB">
      <w:pPr>
        <w:rPr>
          <w:b/>
          <w:bCs/>
        </w:rPr>
      </w:pPr>
      <w:r>
        <w:rPr>
          <w:bCs/>
        </w:rPr>
        <w:t>Ogilvy:</w:t>
      </w:r>
      <w:r w:rsidRPr="00803279">
        <w:t xml:space="preserve"> </w:t>
      </w:r>
      <w:r w:rsidRPr="00E93846">
        <w:t xml:space="preserve">“Condensed in </w:t>
      </w:r>
      <w:r w:rsidRPr="00806497">
        <w:rPr>
          <w:b/>
        </w:rPr>
        <w:t>Alcuin’s</w:t>
      </w:r>
      <w:r w:rsidRPr="00E93846">
        <w:t xml:space="preserve"> </w:t>
      </w:r>
      <w:r w:rsidRPr="00E93846">
        <w:rPr>
          <w:u w:val="single"/>
        </w:rPr>
        <w:t>Dialectica</w:t>
      </w:r>
      <w:r w:rsidRPr="00E93846">
        <w:t>, Ch 15”. And Bodley Laud Lat 49 w/comm.</w:t>
      </w:r>
    </w:p>
    <w:p w:rsidR="00B5171C" w:rsidRDefault="00B5171C" w:rsidP="00F16E2D">
      <w:pPr>
        <w:rPr>
          <w:rFonts w:ascii="Engravers MT" w:hAnsi="Engravers MT"/>
          <w:bCs/>
          <w:sz w:val="18"/>
        </w:rPr>
      </w:pPr>
    </w:p>
    <w:p w:rsidR="00B5171C" w:rsidRDefault="00B5171C" w:rsidP="00F16E2D">
      <w:pPr>
        <w:rPr>
          <w:rFonts w:ascii="Engravers MT" w:hAnsi="Engravers MT"/>
          <w:bCs/>
          <w:sz w:val="18"/>
        </w:rPr>
      </w:pPr>
    </w:p>
    <w:p w:rsidR="00F16E2D" w:rsidRDefault="00F16E2D" w:rsidP="00F16E2D">
      <w:pPr>
        <w:rPr>
          <w:bCs/>
        </w:rPr>
      </w:pPr>
    </w:p>
    <w:p w:rsidR="00F16E2D" w:rsidRPr="00F16E2D" w:rsidRDefault="00F16E2D" w:rsidP="00F16E2D">
      <w:pPr>
        <w:rPr>
          <w:b/>
          <w:bCs/>
          <w:smallCaps/>
          <w:sz w:val="28"/>
        </w:rPr>
      </w:pPr>
      <w:r w:rsidRPr="00F16E2D">
        <w:rPr>
          <w:b/>
          <w:bCs/>
          <w:smallCaps/>
          <w:sz w:val="28"/>
        </w:rPr>
        <w:t xml:space="preserve">Politics </w:t>
      </w:r>
    </w:p>
    <w:p w:rsidR="00F16E2D" w:rsidRDefault="00F16E2D" w:rsidP="00F16E2D">
      <w:pPr>
        <w:rPr>
          <w:bCs/>
        </w:rPr>
      </w:pPr>
    </w:p>
    <w:p w:rsidR="00F05E7D" w:rsidRPr="004F0689" w:rsidRDefault="00F16E2D" w:rsidP="00F05E7D">
      <w:pPr>
        <w:rPr>
          <w:b/>
          <w:bCs/>
        </w:rPr>
      </w:pPr>
      <w:r w:rsidRPr="00C61195">
        <w:rPr>
          <w:b/>
          <w:bCs/>
        </w:rPr>
        <w:t>De Re Publica</w:t>
      </w:r>
      <w:r w:rsidR="00C61195" w:rsidRPr="004F0689">
        <w:rPr>
          <w:b/>
          <w:bCs/>
        </w:rPr>
        <w:t xml:space="preserve"> </w:t>
      </w:r>
      <w:r w:rsidR="00F05E7D" w:rsidRPr="004F0689">
        <w:rPr>
          <w:b/>
          <w:bCs/>
        </w:rPr>
        <w:t xml:space="preserve"> </w:t>
      </w:r>
    </w:p>
    <w:p w:rsidR="00F05E7D" w:rsidRDefault="00F05E7D" w:rsidP="00F05E7D">
      <w:pPr>
        <w:ind w:left="360"/>
        <w:rPr>
          <w:bCs/>
        </w:rPr>
      </w:pPr>
      <w:r>
        <w:rPr>
          <w:bCs/>
        </w:rPr>
        <w:t>ed. Latin Authors.</w:t>
      </w:r>
    </w:p>
    <w:p w:rsidR="00623C4C" w:rsidRPr="00E93846" w:rsidRDefault="00F05E7D" w:rsidP="00623C4C">
      <w:pPr>
        <w:rPr>
          <w:color w:val="000000"/>
        </w:rPr>
      </w:pPr>
      <w:r w:rsidRPr="006227CB">
        <w:rPr>
          <w:bCs/>
          <w:i/>
        </w:rPr>
        <w:t xml:space="preserve">MSS </w:t>
      </w:r>
      <w:r w:rsidRPr="00E93846">
        <w:rPr>
          <w:color w:val="000000"/>
        </w:rPr>
        <w:tab/>
      </w:r>
      <w:r w:rsidR="00623C4C" w:rsidRPr="00E93846">
        <w:rPr>
          <w:color w:val="000000"/>
        </w:rPr>
        <w:t>Abersystwyth, Natl. Lib 735C</w:t>
      </w:r>
      <w:r w:rsidR="00623C4C" w:rsidRPr="00E93846">
        <w:rPr>
          <w:color w:val="000000"/>
        </w:rPr>
        <w:tab/>
      </w:r>
      <w:r w:rsidR="00623C4C" w:rsidRPr="00E93846">
        <w:rPr>
          <w:color w:val="000000"/>
        </w:rPr>
        <w:tab/>
      </w:r>
      <w:r w:rsidR="00623C4C" w:rsidRPr="00E93846">
        <w:rPr>
          <w:color w:val="000000"/>
        </w:rPr>
        <w:tab/>
        <w:t>Gn 1.5</w:t>
      </w:r>
      <w:r w:rsidR="00623C4C" w:rsidRPr="00E93846">
        <w:rPr>
          <w:color w:val="000000"/>
        </w:rPr>
        <w:tab/>
      </w:r>
      <w:r w:rsidR="00623C4C" w:rsidRPr="00E93846">
        <w:rPr>
          <w:color w:val="000000"/>
        </w:rPr>
        <w:tab/>
        <w:t>s.xi</w:t>
      </w:r>
    </w:p>
    <w:p w:rsidR="00623C4C" w:rsidRPr="00E93846" w:rsidRDefault="00623C4C" w:rsidP="00623C4C">
      <w:pPr>
        <w:rPr>
          <w:color w:val="000000"/>
        </w:rPr>
      </w:pPr>
      <w:r>
        <w:rPr>
          <w:color w:val="000000"/>
        </w:rPr>
        <w:tab/>
      </w:r>
      <w:r w:rsidRPr="00E93846">
        <w:rPr>
          <w:color w:val="000000"/>
        </w:rPr>
        <w:t>Bodley Auctaruim F.2.20 (2186)</w:t>
      </w:r>
      <w:r w:rsidRPr="00E93846">
        <w:rPr>
          <w:color w:val="000000"/>
        </w:rPr>
        <w:tab/>
      </w:r>
      <w:r w:rsidRPr="00E93846">
        <w:rPr>
          <w:color w:val="000000"/>
        </w:rPr>
        <w:tab/>
      </w:r>
      <w:r w:rsidRPr="00E93846">
        <w:rPr>
          <w:color w:val="000000"/>
        </w:rPr>
        <w:tab/>
        <w:t>Gn 536</w:t>
      </w:r>
      <w:r w:rsidRPr="00E93846">
        <w:rPr>
          <w:color w:val="000000"/>
        </w:rPr>
        <w:tab/>
      </w:r>
      <w:r w:rsidRPr="00E93846">
        <w:rPr>
          <w:color w:val="000000"/>
        </w:rPr>
        <w:tab/>
        <w:t>s.xi ex.</w:t>
      </w:r>
    </w:p>
    <w:p w:rsidR="00F05E7D" w:rsidRPr="002D2A42" w:rsidRDefault="00F05E7D" w:rsidP="00F05E7D">
      <w:r w:rsidRPr="002D2A42">
        <w:rPr>
          <w:i/>
          <w:color w:val="000000"/>
        </w:rPr>
        <w:t>Lists</w:t>
      </w:r>
      <w:r>
        <w:rPr>
          <w:color w:val="000000"/>
        </w:rPr>
        <w:tab/>
      </w:r>
      <w:r>
        <w:tab/>
        <w:t>none.</w:t>
      </w:r>
    </w:p>
    <w:p w:rsidR="00F05E7D" w:rsidRDefault="00F05E7D" w:rsidP="00F05E7D">
      <w:pPr>
        <w:rPr>
          <w:color w:val="000000"/>
        </w:rPr>
      </w:pPr>
      <w:r>
        <w:rPr>
          <w:i/>
          <w:color w:val="000000"/>
        </w:rPr>
        <w:t>A-S Vers</w:t>
      </w:r>
      <w:r>
        <w:rPr>
          <w:color w:val="000000"/>
        </w:rPr>
        <w:tab/>
        <w:t>none.</w:t>
      </w:r>
    </w:p>
    <w:p w:rsidR="00F05E7D" w:rsidRPr="002D2A42" w:rsidRDefault="00F05E7D" w:rsidP="00F05E7D">
      <w:pPr>
        <w:rPr>
          <w:bCs/>
        </w:rPr>
      </w:pPr>
      <w:r>
        <w:rPr>
          <w:i/>
          <w:color w:val="000000"/>
        </w:rPr>
        <w:t>Quots/Cits</w:t>
      </w:r>
      <w:r>
        <w:rPr>
          <w:color w:val="000000"/>
        </w:rPr>
        <w:tab/>
      </w:r>
      <w:r w:rsidR="00623C4C">
        <w:t>none.</w:t>
      </w:r>
    </w:p>
    <w:p w:rsidR="00F05E7D" w:rsidRDefault="00F05E7D" w:rsidP="00F05E7D">
      <w:pPr>
        <w:rPr>
          <w:bCs/>
        </w:rPr>
      </w:pPr>
      <w:r w:rsidRPr="006227CB">
        <w:rPr>
          <w:bCs/>
          <w:i/>
        </w:rPr>
        <w:t>Refs</w:t>
      </w:r>
      <w:r>
        <w:rPr>
          <w:bCs/>
        </w:rPr>
        <w:t>.</w:t>
      </w:r>
      <w:r>
        <w:rPr>
          <w:bCs/>
        </w:rPr>
        <w:tab/>
      </w:r>
      <w:r>
        <w:rPr>
          <w:bCs/>
        </w:rPr>
        <w:tab/>
        <w:t>none.</w:t>
      </w:r>
    </w:p>
    <w:p w:rsidR="00803279" w:rsidRDefault="00803279" w:rsidP="00F05E7D">
      <w:pPr>
        <w:rPr>
          <w:bCs/>
        </w:rPr>
      </w:pPr>
      <w:r w:rsidRPr="00AA64A2">
        <w:rPr>
          <w:bCs/>
        </w:rPr>
        <w:t>T</w:t>
      </w:r>
      <w:r w:rsidR="00F05E7D" w:rsidRPr="00AA64A2">
        <w:rPr>
          <w:bCs/>
        </w:rPr>
        <w:t>ext</w:t>
      </w:r>
    </w:p>
    <w:p w:rsidR="00803279" w:rsidRDefault="00803279" w:rsidP="00F05E7D">
      <w:pPr>
        <w:rPr>
          <w:bCs/>
        </w:rPr>
      </w:pPr>
    </w:p>
    <w:p w:rsidR="00F16E2D" w:rsidRPr="00C61195" w:rsidRDefault="00803279" w:rsidP="00F05E7D">
      <w:pPr>
        <w:rPr>
          <w:b/>
          <w:bCs/>
        </w:rPr>
      </w:pPr>
      <w:r>
        <w:rPr>
          <w:bCs/>
        </w:rPr>
        <w:t>Ogilvy:</w:t>
      </w:r>
      <w:r w:rsidRPr="00803279">
        <w:t xml:space="preserve"> </w:t>
      </w:r>
      <w:r w:rsidRPr="00E93846">
        <w:t>BM Addit. 11035.</w:t>
      </w:r>
    </w:p>
    <w:p w:rsidR="00F16E2D" w:rsidRDefault="00F16E2D" w:rsidP="00F16E2D">
      <w:pPr>
        <w:rPr>
          <w:bCs/>
        </w:rPr>
      </w:pPr>
    </w:p>
    <w:p w:rsidR="00C61195" w:rsidRPr="004F0689" w:rsidRDefault="00C61195" w:rsidP="00C61195">
      <w:pPr>
        <w:rPr>
          <w:b/>
          <w:bCs/>
        </w:rPr>
      </w:pPr>
      <w:r>
        <w:rPr>
          <w:b/>
          <w:bCs/>
        </w:rPr>
        <w:t>De Legibus</w:t>
      </w:r>
      <w:r w:rsidRPr="004F0689">
        <w:rPr>
          <w:b/>
          <w:bCs/>
        </w:rPr>
        <w:t xml:space="preserve"> </w:t>
      </w:r>
    </w:p>
    <w:p w:rsidR="00C61195" w:rsidRDefault="00C61195" w:rsidP="00C61195">
      <w:pPr>
        <w:ind w:left="360"/>
        <w:rPr>
          <w:bCs/>
        </w:rPr>
      </w:pPr>
      <w:r>
        <w:rPr>
          <w:bCs/>
        </w:rPr>
        <w:t>ed. Latin Authors.</w:t>
      </w:r>
    </w:p>
    <w:p w:rsidR="00C61195" w:rsidRDefault="00C61195" w:rsidP="00C61195">
      <w:pPr>
        <w:rPr>
          <w:bCs/>
        </w:rPr>
      </w:pPr>
      <w:r w:rsidRPr="006227CB">
        <w:rPr>
          <w:bCs/>
          <w:i/>
        </w:rPr>
        <w:t>MSS – Refs</w:t>
      </w:r>
      <w:r>
        <w:rPr>
          <w:bCs/>
        </w:rPr>
        <w:t>.</w:t>
      </w:r>
      <w:r>
        <w:rPr>
          <w:bCs/>
        </w:rPr>
        <w:tab/>
        <w:t>none.</w:t>
      </w:r>
    </w:p>
    <w:p w:rsidR="00F16E2D" w:rsidRPr="00C61195" w:rsidRDefault="00C61195" w:rsidP="00C61195">
      <w:pPr>
        <w:rPr>
          <w:b/>
          <w:bCs/>
        </w:rPr>
      </w:pPr>
      <w:r>
        <w:rPr>
          <w:bCs/>
        </w:rPr>
        <w:t>Text.</w:t>
      </w:r>
    </w:p>
    <w:p w:rsidR="00F16E2D" w:rsidRDefault="00F16E2D" w:rsidP="00F16E2D">
      <w:pPr>
        <w:rPr>
          <w:bCs/>
        </w:rPr>
      </w:pPr>
    </w:p>
    <w:p w:rsidR="00F16E2D" w:rsidRDefault="00F16E2D" w:rsidP="00F16E2D">
      <w:pPr>
        <w:rPr>
          <w:bCs/>
          <w:u w:val="single"/>
        </w:rPr>
      </w:pPr>
    </w:p>
    <w:p w:rsidR="00F16E2D" w:rsidRDefault="00F16E2D" w:rsidP="00F16E2D">
      <w:pPr>
        <w:rPr>
          <w:bCs/>
        </w:rPr>
      </w:pPr>
      <w:r w:rsidRPr="00F16E2D">
        <w:rPr>
          <w:b/>
          <w:bCs/>
          <w:smallCaps/>
          <w:sz w:val="28"/>
        </w:rPr>
        <w:t>Philosophy</w:t>
      </w:r>
      <w:r>
        <w:rPr>
          <w:bCs/>
        </w:rPr>
        <w:t xml:space="preserve"> </w:t>
      </w:r>
    </w:p>
    <w:p w:rsidR="00F16E2D" w:rsidRDefault="00F16E2D" w:rsidP="00F16E2D">
      <w:pPr>
        <w:rPr>
          <w:bCs/>
        </w:rPr>
      </w:pPr>
    </w:p>
    <w:p w:rsidR="00C61195" w:rsidRPr="004F0689" w:rsidRDefault="00F16E2D" w:rsidP="00C61195">
      <w:pPr>
        <w:rPr>
          <w:b/>
          <w:bCs/>
        </w:rPr>
      </w:pPr>
      <w:r w:rsidRPr="00C61195">
        <w:rPr>
          <w:b/>
          <w:bCs/>
        </w:rPr>
        <w:t>Paradoxa Stoicorum</w:t>
      </w:r>
      <w:r w:rsidR="00C61195" w:rsidRPr="004F0689">
        <w:rPr>
          <w:b/>
          <w:bCs/>
        </w:rPr>
        <w:t xml:space="preserve"> </w:t>
      </w:r>
    </w:p>
    <w:p w:rsidR="00C61195" w:rsidRDefault="00C61195" w:rsidP="00C61195">
      <w:pPr>
        <w:ind w:left="360"/>
        <w:rPr>
          <w:bCs/>
        </w:rPr>
      </w:pPr>
      <w:r>
        <w:rPr>
          <w:bCs/>
        </w:rPr>
        <w:t>ed. Latin Authors.</w:t>
      </w:r>
    </w:p>
    <w:p w:rsidR="00C61195" w:rsidRDefault="00C61195" w:rsidP="00C61195">
      <w:pPr>
        <w:rPr>
          <w:bCs/>
        </w:rPr>
      </w:pPr>
      <w:r w:rsidRPr="006227CB">
        <w:rPr>
          <w:bCs/>
          <w:i/>
        </w:rPr>
        <w:t>MSS – Refs</w:t>
      </w:r>
      <w:r>
        <w:rPr>
          <w:bCs/>
        </w:rPr>
        <w:t>.</w:t>
      </w:r>
      <w:r>
        <w:rPr>
          <w:bCs/>
        </w:rPr>
        <w:tab/>
        <w:t>none.</w:t>
      </w:r>
    </w:p>
    <w:p w:rsidR="00803279" w:rsidRDefault="00C61195" w:rsidP="00C61195">
      <w:pPr>
        <w:rPr>
          <w:bCs/>
        </w:rPr>
      </w:pPr>
      <w:r>
        <w:rPr>
          <w:bCs/>
        </w:rPr>
        <w:t>Text.</w:t>
      </w:r>
    </w:p>
    <w:p w:rsidR="00803279" w:rsidRDefault="00803279" w:rsidP="00C61195">
      <w:pPr>
        <w:rPr>
          <w:bCs/>
        </w:rPr>
      </w:pPr>
    </w:p>
    <w:p w:rsidR="00F16E2D" w:rsidRPr="00C61195" w:rsidRDefault="00803279" w:rsidP="00C61195">
      <w:pPr>
        <w:rPr>
          <w:b/>
          <w:bCs/>
        </w:rPr>
      </w:pPr>
      <w:r>
        <w:rPr>
          <w:bCs/>
        </w:rPr>
        <w:t>Ogilvy:</w:t>
      </w:r>
      <w:r w:rsidRPr="00803279">
        <w:t xml:space="preserve"> </w:t>
      </w:r>
      <w:r w:rsidRPr="00E93846">
        <w:t>Harley 2622</w:t>
      </w:r>
    </w:p>
    <w:p w:rsidR="00F16E2D" w:rsidRPr="00C61195" w:rsidRDefault="00F16E2D" w:rsidP="00F16E2D">
      <w:pPr>
        <w:rPr>
          <w:b/>
          <w:bCs/>
        </w:rPr>
      </w:pPr>
    </w:p>
    <w:p w:rsidR="00C61195" w:rsidRPr="004F0689" w:rsidRDefault="00C61195" w:rsidP="00C61195">
      <w:pPr>
        <w:rPr>
          <w:b/>
          <w:bCs/>
        </w:rPr>
      </w:pPr>
      <w:r>
        <w:rPr>
          <w:b/>
          <w:bCs/>
        </w:rPr>
        <w:t>Academica</w:t>
      </w:r>
      <w:r w:rsidRPr="004F0689">
        <w:rPr>
          <w:b/>
          <w:bCs/>
        </w:rPr>
        <w:t xml:space="preserve"> </w:t>
      </w:r>
    </w:p>
    <w:p w:rsidR="00C61195" w:rsidRDefault="00C61195" w:rsidP="00C61195">
      <w:pPr>
        <w:ind w:left="360"/>
        <w:rPr>
          <w:bCs/>
        </w:rPr>
      </w:pPr>
      <w:r>
        <w:rPr>
          <w:bCs/>
        </w:rPr>
        <w:t>ed. Latin Authors.</w:t>
      </w:r>
    </w:p>
    <w:p w:rsidR="00C61195" w:rsidRDefault="00C61195" w:rsidP="00C61195">
      <w:pPr>
        <w:rPr>
          <w:bCs/>
        </w:rPr>
      </w:pPr>
      <w:r w:rsidRPr="006227CB">
        <w:rPr>
          <w:bCs/>
          <w:i/>
        </w:rPr>
        <w:t>MSS – Refs</w:t>
      </w:r>
      <w:r>
        <w:rPr>
          <w:bCs/>
        </w:rPr>
        <w:t>.</w:t>
      </w:r>
      <w:r>
        <w:rPr>
          <w:bCs/>
        </w:rPr>
        <w:tab/>
        <w:t>none.</w:t>
      </w:r>
    </w:p>
    <w:p w:rsidR="00F16E2D" w:rsidRPr="00C61195" w:rsidRDefault="00C61195" w:rsidP="00C61195">
      <w:pPr>
        <w:rPr>
          <w:b/>
          <w:bCs/>
        </w:rPr>
      </w:pPr>
      <w:r>
        <w:rPr>
          <w:bCs/>
        </w:rPr>
        <w:t>Text.</w:t>
      </w:r>
    </w:p>
    <w:p w:rsidR="00F16E2D" w:rsidRPr="00C61195" w:rsidRDefault="00F16E2D" w:rsidP="00F16E2D">
      <w:pPr>
        <w:rPr>
          <w:b/>
          <w:bCs/>
        </w:rPr>
      </w:pPr>
    </w:p>
    <w:p w:rsidR="00C61195" w:rsidRPr="004F0689" w:rsidRDefault="00F16E2D" w:rsidP="00C61195">
      <w:pPr>
        <w:rPr>
          <w:b/>
          <w:bCs/>
        </w:rPr>
      </w:pPr>
      <w:r w:rsidRPr="00C61195">
        <w:rPr>
          <w:b/>
          <w:bCs/>
        </w:rPr>
        <w:t>De Finibus Bonorum et Malorum</w:t>
      </w:r>
      <w:r w:rsidR="00C61195" w:rsidRPr="004F0689">
        <w:rPr>
          <w:b/>
          <w:bCs/>
        </w:rPr>
        <w:t xml:space="preserve"> </w:t>
      </w:r>
    </w:p>
    <w:p w:rsidR="00C61195" w:rsidRDefault="00C61195" w:rsidP="00C61195">
      <w:pPr>
        <w:ind w:left="360"/>
        <w:rPr>
          <w:bCs/>
        </w:rPr>
      </w:pPr>
      <w:r>
        <w:rPr>
          <w:bCs/>
        </w:rPr>
        <w:t>ed. Latin Authors.</w:t>
      </w:r>
    </w:p>
    <w:p w:rsidR="00C61195" w:rsidRDefault="00C61195" w:rsidP="00C61195">
      <w:pPr>
        <w:rPr>
          <w:bCs/>
        </w:rPr>
      </w:pPr>
      <w:r w:rsidRPr="006227CB">
        <w:rPr>
          <w:bCs/>
          <w:i/>
        </w:rPr>
        <w:t>MSS – Refs</w:t>
      </w:r>
      <w:r>
        <w:rPr>
          <w:bCs/>
        </w:rPr>
        <w:t>.</w:t>
      </w:r>
      <w:r>
        <w:rPr>
          <w:bCs/>
        </w:rPr>
        <w:tab/>
        <w:t>none.</w:t>
      </w:r>
    </w:p>
    <w:p w:rsidR="009C6A8E" w:rsidRDefault="00C61195" w:rsidP="00C61195">
      <w:pPr>
        <w:rPr>
          <w:bCs/>
        </w:rPr>
      </w:pPr>
      <w:r>
        <w:rPr>
          <w:bCs/>
        </w:rPr>
        <w:t>Text.</w:t>
      </w:r>
    </w:p>
    <w:p w:rsidR="009C6A8E" w:rsidRDefault="009C6A8E" w:rsidP="00C61195">
      <w:pPr>
        <w:rPr>
          <w:bCs/>
        </w:rPr>
      </w:pPr>
    </w:p>
    <w:p w:rsidR="00F16E2D" w:rsidRPr="00C61195" w:rsidRDefault="009C6A8E" w:rsidP="00C61195">
      <w:pPr>
        <w:rPr>
          <w:b/>
          <w:bCs/>
        </w:rPr>
      </w:pPr>
      <w:r>
        <w:rPr>
          <w:bCs/>
        </w:rPr>
        <w:t>Ogilvy:</w:t>
      </w:r>
      <w:r w:rsidRPr="009C6A8E">
        <w:t xml:space="preserve"> </w:t>
      </w:r>
      <w:r w:rsidRPr="00E93846">
        <w:t xml:space="preserve">BM Addit. 6792. </w:t>
      </w:r>
      <w:r w:rsidRPr="00806497">
        <w:rPr>
          <w:b/>
        </w:rPr>
        <w:t>Bede’s</w:t>
      </w:r>
      <w:r>
        <w:t xml:space="preserve"> qt. “O tempora O mores” from </w:t>
      </w:r>
      <w:r w:rsidRPr="00E93846">
        <w:t>here? (p. 114)</w:t>
      </w:r>
    </w:p>
    <w:p w:rsidR="00F16E2D" w:rsidRPr="00C61195" w:rsidRDefault="00F16E2D" w:rsidP="00F16E2D">
      <w:pPr>
        <w:rPr>
          <w:b/>
          <w:bCs/>
        </w:rPr>
      </w:pPr>
    </w:p>
    <w:p w:rsidR="00C61195" w:rsidRPr="004F0689" w:rsidRDefault="00F16E2D" w:rsidP="00C61195">
      <w:pPr>
        <w:rPr>
          <w:b/>
          <w:bCs/>
        </w:rPr>
      </w:pPr>
      <w:r w:rsidRPr="00C61195">
        <w:rPr>
          <w:b/>
          <w:bCs/>
        </w:rPr>
        <w:t>Tusculanae Disputationes</w:t>
      </w:r>
      <w:r w:rsidR="00C61195" w:rsidRPr="004F0689">
        <w:rPr>
          <w:b/>
          <w:bCs/>
        </w:rPr>
        <w:t xml:space="preserve"> </w:t>
      </w:r>
    </w:p>
    <w:p w:rsidR="00C61195" w:rsidRDefault="00C61195" w:rsidP="00C61195">
      <w:pPr>
        <w:ind w:left="360"/>
        <w:rPr>
          <w:bCs/>
        </w:rPr>
      </w:pPr>
      <w:r>
        <w:rPr>
          <w:bCs/>
        </w:rPr>
        <w:t>ed. Latin Authors.</w:t>
      </w:r>
    </w:p>
    <w:p w:rsidR="00C61195" w:rsidRDefault="00C61195" w:rsidP="00C61195">
      <w:pPr>
        <w:rPr>
          <w:bCs/>
        </w:rPr>
      </w:pPr>
      <w:r w:rsidRPr="006227CB">
        <w:rPr>
          <w:bCs/>
          <w:i/>
        </w:rPr>
        <w:t>MSS – Refs</w:t>
      </w:r>
      <w:r>
        <w:rPr>
          <w:bCs/>
        </w:rPr>
        <w:t>.</w:t>
      </w:r>
      <w:r>
        <w:rPr>
          <w:bCs/>
        </w:rPr>
        <w:tab/>
        <w:t>none.</w:t>
      </w:r>
    </w:p>
    <w:p w:rsidR="00803279" w:rsidRDefault="00C61195" w:rsidP="00C61195">
      <w:pPr>
        <w:rPr>
          <w:bCs/>
        </w:rPr>
      </w:pPr>
      <w:r>
        <w:rPr>
          <w:bCs/>
        </w:rPr>
        <w:t>Text.</w:t>
      </w:r>
    </w:p>
    <w:p w:rsidR="00803279" w:rsidRDefault="00803279" w:rsidP="00C61195">
      <w:pPr>
        <w:rPr>
          <w:bCs/>
        </w:rPr>
      </w:pPr>
    </w:p>
    <w:p w:rsidR="00F16E2D" w:rsidRPr="00C61195" w:rsidRDefault="00803279" w:rsidP="00C61195">
      <w:pPr>
        <w:rPr>
          <w:b/>
          <w:bCs/>
        </w:rPr>
      </w:pPr>
      <w:r>
        <w:rPr>
          <w:bCs/>
        </w:rPr>
        <w:t>Ogilvy:</w:t>
      </w:r>
      <w:r w:rsidRPr="00803279">
        <w:t xml:space="preserve"> </w:t>
      </w:r>
      <w:r w:rsidRPr="00E93846">
        <w:t xml:space="preserve">“apparently the source of </w:t>
      </w:r>
      <w:r w:rsidRPr="00806497">
        <w:rPr>
          <w:b/>
        </w:rPr>
        <w:t>Alcuin’s</w:t>
      </w:r>
      <w:r w:rsidRPr="00E93846">
        <w:t xml:space="preserve"> ...” Epistola 308. Qt. by </w:t>
      </w:r>
      <w:r w:rsidRPr="00806497">
        <w:rPr>
          <w:b/>
        </w:rPr>
        <w:t>Bryhtferth</w:t>
      </w:r>
      <w:r w:rsidRPr="00E93846">
        <w:t xml:space="preserve"> [sic], but </w:t>
      </w:r>
      <w:r w:rsidRPr="00E93846">
        <w:tab/>
        <w:t>probably Somn.Scip.</w:t>
      </w:r>
    </w:p>
    <w:p w:rsidR="00F16E2D" w:rsidRPr="00C61195" w:rsidRDefault="00F16E2D" w:rsidP="00F16E2D">
      <w:pPr>
        <w:rPr>
          <w:b/>
          <w:bCs/>
        </w:rPr>
      </w:pPr>
    </w:p>
    <w:p w:rsidR="00C61195" w:rsidRPr="004F0689" w:rsidRDefault="00F16E2D" w:rsidP="00C61195">
      <w:pPr>
        <w:rPr>
          <w:b/>
          <w:bCs/>
        </w:rPr>
      </w:pPr>
      <w:r w:rsidRPr="00C61195">
        <w:rPr>
          <w:b/>
          <w:bCs/>
        </w:rPr>
        <w:t>De Natura Deorum</w:t>
      </w:r>
      <w:r w:rsidR="00C61195" w:rsidRPr="004F0689">
        <w:rPr>
          <w:b/>
          <w:bCs/>
        </w:rPr>
        <w:t xml:space="preserve"> </w:t>
      </w:r>
    </w:p>
    <w:p w:rsidR="00C61195" w:rsidRDefault="00C61195" w:rsidP="00C61195">
      <w:pPr>
        <w:ind w:left="360"/>
        <w:rPr>
          <w:bCs/>
        </w:rPr>
      </w:pPr>
      <w:r>
        <w:rPr>
          <w:bCs/>
        </w:rPr>
        <w:t>ed. Latin Authors.</w:t>
      </w:r>
    </w:p>
    <w:p w:rsidR="00C61195" w:rsidRDefault="00C61195" w:rsidP="00C61195">
      <w:pPr>
        <w:rPr>
          <w:bCs/>
        </w:rPr>
      </w:pPr>
      <w:r w:rsidRPr="006227CB">
        <w:rPr>
          <w:bCs/>
          <w:i/>
        </w:rPr>
        <w:t>MSS – Refs</w:t>
      </w:r>
      <w:r>
        <w:rPr>
          <w:bCs/>
        </w:rPr>
        <w:t>.</w:t>
      </w:r>
      <w:r>
        <w:rPr>
          <w:bCs/>
        </w:rPr>
        <w:tab/>
        <w:t>none.</w:t>
      </w:r>
    </w:p>
    <w:p w:rsidR="002E2C0E" w:rsidRDefault="00C61195" w:rsidP="00C61195">
      <w:pPr>
        <w:rPr>
          <w:bCs/>
        </w:rPr>
      </w:pPr>
      <w:r>
        <w:rPr>
          <w:bCs/>
        </w:rPr>
        <w:t>Text.</w:t>
      </w:r>
    </w:p>
    <w:p w:rsidR="002E2C0E" w:rsidRDefault="002E2C0E" w:rsidP="00C61195">
      <w:pPr>
        <w:rPr>
          <w:bCs/>
        </w:rPr>
      </w:pPr>
    </w:p>
    <w:p w:rsidR="00FB7B27" w:rsidRDefault="002E2C0E" w:rsidP="00C61195">
      <w:r>
        <w:rPr>
          <w:bCs/>
        </w:rPr>
        <w:t>Ogilvy:</w:t>
      </w:r>
      <w:r w:rsidRPr="002E2C0E">
        <w:t xml:space="preserve"> </w:t>
      </w:r>
      <w:r w:rsidRPr="00E93846">
        <w:t>Harley 2622.</w:t>
      </w:r>
    </w:p>
    <w:p w:rsidR="00F16E2D" w:rsidRPr="00C61195" w:rsidRDefault="00FB7B27" w:rsidP="00C61195">
      <w:pPr>
        <w:rPr>
          <w:b/>
          <w:bCs/>
        </w:rPr>
      </w:pPr>
      <w:r>
        <w:rPr>
          <w:bCs/>
        </w:rPr>
        <w:t>Lapidge: Bede.</w:t>
      </w:r>
    </w:p>
    <w:p w:rsidR="00F16E2D" w:rsidRPr="00C61195" w:rsidRDefault="00F16E2D" w:rsidP="00F16E2D">
      <w:pPr>
        <w:rPr>
          <w:b/>
          <w:bCs/>
        </w:rPr>
      </w:pPr>
    </w:p>
    <w:p w:rsidR="00C61195" w:rsidRPr="004F0689" w:rsidRDefault="00C61195" w:rsidP="00C61195">
      <w:pPr>
        <w:rPr>
          <w:b/>
          <w:bCs/>
        </w:rPr>
      </w:pPr>
      <w:r>
        <w:rPr>
          <w:b/>
          <w:bCs/>
        </w:rPr>
        <w:t>de Divinatione</w:t>
      </w:r>
      <w:r w:rsidRPr="004F0689">
        <w:rPr>
          <w:b/>
          <w:bCs/>
        </w:rPr>
        <w:t xml:space="preserve"> </w:t>
      </w:r>
    </w:p>
    <w:p w:rsidR="00C61195" w:rsidRDefault="00C61195" w:rsidP="00C61195">
      <w:pPr>
        <w:ind w:left="360"/>
        <w:rPr>
          <w:bCs/>
        </w:rPr>
      </w:pPr>
      <w:r>
        <w:rPr>
          <w:bCs/>
        </w:rPr>
        <w:t>ed. Latin Authors.</w:t>
      </w:r>
    </w:p>
    <w:p w:rsidR="00C61195" w:rsidRDefault="00C61195" w:rsidP="00C61195">
      <w:pPr>
        <w:rPr>
          <w:bCs/>
        </w:rPr>
      </w:pPr>
      <w:r w:rsidRPr="006227CB">
        <w:rPr>
          <w:bCs/>
          <w:i/>
        </w:rPr>
        <w:t>MSS – Refs</w:t>
      </w:r>
      <w:r>
        <w:rPr>
          <w:bCs/>
        </w:rPr>
        <w:t>.</w:t>
      </w:r>
      <w:r>
        <w:rPr>
          <w:bCs/>
        </w:rPr>
        <w:tab/>
        <w:t>none.</w:t>
      </w:r>
    </w:p>
    <w:p w:rsidR="00F16E2D" w:rsidRPr="00C61195" w:rsidRDefault="00C61195" w:rsidP="00C61195">
      <w:pPr>
        <w:rPr>
          <w:b/>
          <w:bCs/>
        </w:rPr>
      </w:pPr>
      <w:r>
        <w:rPr>
          <w:bCs/>
        </w:rPr>
        <w:t>Text.</w:t>
      </w:r>
    </w:p>
    <w:p w:rsidR="00F16E2D" w:rsidRPr="00C61195" w:rsidRDefault="00F16E2D" w:rsidP="00F16E2D">
      <w:pPr>
        <w:rPr>
          <w:b/>
          <w:bCs/>
        </w:rPr>
      </w:pPr>
    </w:p>
    <w:p w:rsidR="00C61195" w:rsidRPr="004F0689" w:rsidRDefault="00C61195" w:rsidP="00C61195">
      <w:pPr>
        <w:rPr>
          <w:b/>
          <w:bCs/>
        </w:rPr>
      </w:pPr>
      <w:r>
        <w:rPr>
          <w:b/>
          <w:bCs/>
        </w:rPr>
        <w:t>De Fato</w:t>
      </w:r>
      <w:r w:rsidRPr="004F0689">
        <w:rPr>
          <w:b/>
          <w:bCs/>
        </w:rPr>
        <w:t xml:space="preserve"> </w:t>
      </w:r>
    </w:p>
    <w:p w:rsidR="00C61195" w:rsidRDefault="00C61195" w:rsidP="00C61195">
      <w:pPr>
        <w:ind w:left="360"/>
        <w:rPr>
          <w:bCs/>
        </w:rPr>
      </w:pPr>
      <w:r>
        <w:rPr>
          <w:bCs/>
        </w:rPr>
        <w:t>ed. Latin Authors.</w:t>
      </w:r>
    </w:p>
    <w:p w:rsidR="00C61195" w:rsidRDefault="00C61195" w:rsidP="00C61195">
      <w:pPr>
        <w:rPr>
          <w:bCs/>
        </w:rPr>
      </w:pPr>
      <w:r w:rsidRPr="006227CB">
        <w:rPr>
          <w:bCs/>
          <w:i/>
        </w:rPr>
        <w:t>MSS – Refs</w:t>
      </w:r>
      <w:r>
        <w:rPr>
          <w:bCs/>
        </w:rPr>
        <w:t>.</w:t>
      </w:r>
      <w:r>
        <w:rPr>
          <w:bCs/>
        </w:rPr>
        <w:tab/>
        <w:t>none.</w:t>
      </w:r>
    </w:p>
    <w:p w:rsidR="00F16E2D" w:rsidRPr="00C61195" w:rsidRDefault="00C61195" w:rsidP="00C61195">
      <w:pPr>
        <w:rPr>
          <w:b/>
          <w:bCs/>
        </w:rPr>
      </w:pPr>
      <w:r>
        <w:rPr>
          <w:bCs/>
        </w:rPr>
        <w:t>Text.</w:t>
      </w:r>
    </w:p>
    <w:p w:rsidR="00F16E2D" w:rsidRPr="00C61195" w:rsidRDefault="00F16E2D" w:rsidP="00F16E2D">
      <w:pPr>
        <w:rPr>
          <w:b/>
          <w:bCs/>
        </w:rPr>
      </w:pPr>
    </w:p>
    <w:p w:rsidR="00C61195" w:rsidRPr="004F0689" w:rsidRDefault="00F16E2D" w:rsidP="00C61195">
      <w:pPr>
        <w:rPr>
          <w:b/>
          <w:bCs/>
        </w:rPr>
      </w:pPr>
      <w:r w:rsidRPr="00C61195">
        <w:rPr>
          <w:b/>
          <w:bCs/>
        </w:rPr>
        <w:t>Cato Maior de Senectute</w:t>
      </w:r>
      <w:r w:rsidR="00C61195" w:rsidRPr="004F0689">
        <w:rPr>
          <w:b/>
          <w:bCs/>
        </w:rPr>
        <w:t xml:space="preserve"> </w:t>
      </w:r>
    </w:p>
    <w:p w:rsidR="00C61195" w:rsidRDefault="00C61195" w:rsidP="00C61195">
      <w:pPr>
        <w:ind w:left="360"/>
        <w:rPr>
          <w:bCs/>
        </w:rPr>
      </w:pPr>
      <w:r>
        <w:rPr>
          <w:bCs/>
        </w:rPr>
        <w:t>ed. Latin Authors.</w:t>
      </w:r>
    </w:p>
    <w:p w:rsidR="00C61195" w:rsidRDefault="00C61195" w:rsidP="00C61195">
      <w:pPr>
        <w:rPr>
          <w:bCs/>
        </w:rPr>
      </w:pPr>
      <w:r w:rsidRPr="006227CB">
        <w:rPr>
          <w:bCs/>
          <w:i/>
        </w:rPr>
        <w:t>MSS – Refs</w:t>
      </w:r>
      <w:r>
        <w:rPr>
          <w:bCs/>
        </w:rPr>
        <w:t>.</w:t>
      </w:r>
      <w:r>
        <w:rPr>
          <w:bCs/>
        </w:rPr>
        <w:tab/>
        <w:t>none.</w:t>
      </w:r>
    </w:p>
    <w:p w:rsidR="00803279" w:rsidRDefault="00C61195" w:rsidP="00C61195">
      <w:pPr>
        <w:rPr>
          <w:bCs/>
        </w:rPr>
      </w:pPr>
      <w:r>
        <w:rPr>
          <w:bCs/>
        </w:rPr>
        <w:t>Text.</w:t>
      </w:r>
    </w:p>
    <w:p w:rsidR="00803279" w:rsidRDefault="00803279" w:rsidP="00C61195">
      <w:pPr>
        <w:rPr>
          <w:bCs/>
        </w:rPr>
      </w:pPr>
    </w:p>
    <w:p w:rsidR="00F16E2D" w:rsidRPr="00C61195" w:rsidRDefault="00803279" w:rsidP="00C61195">
      <w:pPr>
        <w:rPr>
          <w:b/>
          <w:bCs/>
        </w:rPr>
      </w:pPr>
      <w:r>
        <w:rPr>
          <w:bCs/>
        </w:rPr>
        <w:t>Ogilvy:</w:t>
      </w:r>
      <w:r w:rsidRPr="00803279">
        <w:t xml:space="preserve"> </w:t>
      </w:r>
      <w:r w:rsidRPr="00E93846">
        <w:t>Harley 2716.</w:t>
      </w:r>
    </w:p>
    <w:p w:rsidR="00F16E2D" w:rsidRPr="00C61195" w:rsidRDefault="00F16E2D" w:rsidP="00F16E2D">
      <w:pPr>
        <w:rPr>
          <w:b/>
          <w:bCs/>
        </w:rPr>
      </w:pPr>
    </w:p>
    <w:p w:rsidR="00C61195" w:rsidRPr="004F0689" w:rsidRDefault="00C61195" w:rsidP="00C61195">
      <w:pPr>
        <w:rPr>
          <w:b/>
          <w:bCs/>
        </w:rPr>
      </w:pPr>
      <w:r>
        <w:rPr>
          <w:b/>
          <w:bCs/>
        </w:rPr>
        <w:t>Laelius de Amicitia</w:t>
      </w:r>
      <w:r w:rsidRPr="004F0689">
        <w:rPr>
          <w:b/>
          <w:bCs/>
        </w:rPr>
        <w:t xml:space="preserve"> </w:t>
      </w:r>
    </w:p>
    <w:p w:rsidR="00C61195" w:rsidRDefault="00C61195" w:rsidP="00C61195">
      <w:pPr>
        <w:ind w:left="360"/>
        <w:rPr>
          <w:bCs/>
        </w:rPr>
      </w:pPr>
      <w:r>
        <w:rPr>
          <w:bCs/>
        </w:rPr>
        <w:t>ed. Latin Authors.</w:t>
      </w:r>
    </w:p>
    <w:p w:rsidR="00C61195" w:rsidRDefault="00C61195" w:rsidP="00C61195">
      <w:pPr>
        <w:rPr>
          <w:bCs/>
        </w:rPr>
      </w:pPr>
      <w:r w:rsidRPr="006227CB">
        <w:rPr>
          <w:bCs/>
          <w:i/>
        </w:rPr>
        <w:t>MSS – Refs</w:t>
      </w:r>
      <w:r>
        <w:rPr>
          <w:bCs/>
        </w:rPr>
        <w:t>.</w:t>
      </w:r>
      <w:r>
        <w:rPr>
          <w:bCs/>
        </w:rPr>
        <w:tab/>
        <w:t>none.</w:t>
      </w:r>
    </w:p>
    <w:p w:rsidR="00F16E2D" w:rsidRPr="00C61195" w:rsidRDefault="00C61195" w:rsidP="00C61195">
      <w:pPr>
        <w:rPr>
          <w:b/>
          <w:bCs/>
        </w:rPr>
      </w:pPr>
      <w:r>
        <w:rPr>
          <w:bCs/>
        </w:rPr>
        <w:t>Text.</w:t>
      </w:r>
    </w:p>
    <w:p w:rsidR="00F16E2D" w:rsidRPr="00C61195" w:rsidRDefault="00F16E2D" w:rsidP="00F16E2D">
      <w:pPr>
        <w:rPr>
          <w:b/>
          <w:bCs/>
        </w:rPr>
      </w:pPr>
    </w:p>
    <w:p w:rsidR="003907FE" w:rsidRPr="004F0689" w:rsidRDefault="00F16E2D" w:rsidP="003907FE">
      <w:pPr>
        <w:rPr>
          <w:b/>
          <w:bCs/>
        </w:rPr>
      </w:pPr>
      <w:r w:rsidRPr="00C61195">
        <w:rPr>
          <w:b/>
          <w:bCs/>
        </w:rPr>
        <w:t>De Officiis</w:t>
      </w:r>
      <w:r w:rsidR="003907FE" w:rsidRPr="004F0689">
        <w:rPr>
          <w:b/>
          <w:bCs/>
        </w:rPr>
        <w:t xml:space="preserve"> </w:t>
      </w:r>
    </w:p>
    <w:p w:rsidR="003907FE" w:rsidRDefault="003907FE" w:rsidP="003907FE">
      <w:pPr>
        <w:ind w:left="360"/>
        <w:rPr>
          <w:bCs/>
        </w:rPr>
      </w:pPr>
      <w:r>
        <w:rPr>
          <w:bCs/>
        </w:rPr>
        <w:t xml:space="preserve">ed. </w:t>
      </w:r>
      <w:r w:rsidR="00E71C7C">
        <w:rPr>
          <w:bCs/>
        </w:rPr>
        <w:t xml:space="preserve">Winterbottom, </w:t>
      </w:r>
      <w:r>
        <w:rPr>
          <w:bCs/>
        </w:rPr>
        <w:t>Latin Authors.</w:t>
      </w:r>
    </w:p>
    <w:p w:rsidR="003907FE" w:rsidRDefault="003907FE" w:rsidP="003907FE">
      <w:pPr>
        <w:rPr>
          <w:color w:val="000000"/>
        </w:rPr>
      </w:pPr>
      <w:r w:rsidRPr="006227CB">
        <w:rPr>
          <w:bCs/>
          <w:i/>
        </w:rPr>
        <w:t xml:space="preserve">MSS </w:t>
      </w:r>
      <w:r w:rsidRPr="00E93846">
        <w:rPr>
          <w:color w:val="000000"/>
        </w:rPr>
        <w:tab/>
      </w:r>
      <w:r w:rsidR="00445252" w:rsidRPr="00E93846">
        <w:rPr>
          <w:color w:val="000000"/>
        </w:rPr>
        <w:t>Cambr</w:t>
      </w:r>
      <w:r w:rsidR="00445252">
        <w:rPr>
          <w:color w:val="000000"/>
        </w:rPr>
        <w:t>idge, Trinity  R. 16. 34 (982)</w:t>
      </w:r>
      <w:r w:rsidR="00445252" w:rsidRPr="00E93846">
        <w:rPr>
          <w:color w:val="000000"/>
        </w:rPr>
        <w:tab/>
        <w:t>Gn 187</w:t>
      </w:r>
      <w:r w:rsidR="00445252" w:rsidRPr="00E93846">
        <w:rPr>
          <w:color w:val="000000"/>
        </w:rPr>
        <w:tab/>
      </w:r>
      <w:r w:rsidR="00445252" w:rsidRPr="00E93846">
        <w:rPr>
          <w:color w:val="000000"/>
        </w:rPr>
        <w:tab/>
        <w:t>s.xi</w:t>
      </w:r>
    </w:p>
    <w:p w:rsidR="003907FE" w:rsidRPr="002D2A42" w:rsidRDefault="003907FE" w:rsidP="003907FE">
      <w:r w:rsidRPr="002D2A42">
        <w:rPr>
          <w:i/>
          <w:color w:val="000000"/>
        </w:rPr>
        <w:t>Lists</w:t>
      </w:r>
      <w:r>
        <w:rPr>
          <w:color w:val="000000"/>
        </w:rPr>
        <w:tab/>
      </w:r>
      <w:r>
        <w:tab/>
        <w:t>none.</w:t>
      </w:r>
    </w:p>
    <w:p w:rsidR="003907FE" w:rsidRDefault="003907FE" w:rsidP="003907FE">
      <w:pPr>
        <w:rPr>
          <w:color w:val="000000"/>
        </w:rPr>
      </w:pPr>
      <w:r>
        <w:rPr>
          <w:i/>
          <w:color w:val="000000"/>
        </w:rPr>
        <w:t>A-S Vers</w:t>
      </w:r>
      <w:r>
        <w:rPr>
          <w:color w:val="000000"/>
        </w:rPr>
        <w:tab/>
        <w:t>none.</w:t>
      </w:r>
    </w:p>
    <w:p w:rsidR="003907FE" w:rsidRPr="002D2A42" w:rsidRDefault="003907FE" w:rsidP="003907FE">
      <w:pPr>
        <w:rPr>
          <w:bCs/>
        </w:rPr>
      </w:pPr>
      <w:r>
        <w:rPr>
          <w:i/>
          <w:color w:val="000000"/>
        </w:rPr>
        <w:t>Quots/Cits</w:t>
      </w:r>
      <w:r>
        <w:rPr>
          <w:color w:val="000000"/>
        </w:rPr>
        <w:tab/>
      </w:r>
      <w:r w:rsidR="00D770A5">
        <w:t>none.</w:t>
      </w:r>
    </w:p>
    <w:p w:rsidR="003907FE" w:rsidRDefault="003907FE" w:rsidP="003907FE">
      <w:pPr>
        <w:rPr>
          <w:bCs/>
        </w:rPr>
      </w:pPr>
      <w:r w:rsidRPr="006227CB">
        <w:rPr>
          <w:bCs/>
          <w:i/>
        </w:rPr>
        <w:t>Refs</w:t>
      </w:r>
      <w:r>
        <w:rPr>
          <w:bCs/>
        </w:rPr>
        <w:t>.</w:t>
      </w:r>
      <w:r>
        <w:rPr>
          <w:bCs/>
        </w:rPr>
        <w:tab/>
      </w:r>
      <w:r>
        <w:rPr>
          <w:bCs/>
        </w:rPr>
        <w:tab/>
        <w:t>none.</w:t>
      </w:r>
    </w:p>
    <w:p w:rsidR="00803279" w:rsidRDefault="00803279" w:rsidP="003907FE">
      <w:pPr>
        <w:rPr>
          <w:bCs/>
        </w:rPr>
      </w:pPr>
      <w:r w:rsidRPr="00AA64A2">
        <w:rPr>
          <w:bCs/>
        </w:rPr>
        <w:t>T</w:t>
      </w:r>
      <w:r w:rsidR="003907FE" w:rsidRPr="00AA64A2">
        <w:rPr>
          <w:bCs/>
        </w:rPr>
        <w:t>ext</w:t>
      </w:r>
    </w:p>
    <w:p w:rsidR="00803279" w:rsidRDefault="00803279" w:rsidP="003907FE">
      <w:pPr>
        <w:rPr>
          <w:bCs/>
        </w:rPr>
      </w:pPr>
    </w:p>
    <w:p w:rsidR="00F16E2D" w:rsidRPr="00C61195" w:rsidRDefault="00803279" w:rsidP="003907FE">
      <w:pPr>
        <w:rPr>
          <w:b/>
          <w:bCs/>
        </w:rPr>
      </w:pPr>
      <w:r>
        <w:rPr>
          <w:bCs/>
        </w:rPr>
        <w:t>Ogilvy:</w:t>
      </w:r>
      <w:r w:rsidRPr="00803279">
        <w:t xml:space="preserve"> </w:t>
      </w:r>
      <w:r w:rsidRPr="00E93846">
        <w:t>2 mss “of doubtful provenance”</w:t>
      </w:r>
    </w:p>
    <w:p w:rsidR="00C61195" w:rsidRDefault="00C61195" w:rsidP="00F16E2D">
      <w:pPr>
        <w:rPr>
          <w:rFonts w:ascii="Engravers MT" w:hAnsi="Engravers MT"/>
          <w:bCs/>
          <w:sz w:val="18"/>
        </w:rPr>
      </w:pPr>
    </w:p>
    <w:p w:rsidR="00F16E2D" w:rsidRDefault="00F16E2D" w:rsidP="00F16E2D">
      <w:pPr>
        <w:rPr>
          <w:bCs/>
        </w:rPr>
      </w:pPr>
    </w:p>
    <w:p w:rsidR="00F16E2D" w:rsidRDefault="00F16E2D" w:rsidP="00F16E2D">
      <w:pPr>
        <w:rPr>
          <w:bCs/>
        </w:rPr>
      </w:pPr>
      <w:r w:rsidRPr="00F16E2D">
        <w:rPr>
          <w:b/>
          <w:bCs/>
          <w:smallCaps/>
          <w:sz w:val="28"/>
        </w:rPr>
        <w:t>Letters</w:t>
      </w:r>
      <w:r>
        <w:rPr>
          <w:bCs/>
        </w:rPr>
        <w:t xml:space="preserve"> </w:t>
      </w:r>
    </w:p>
    <w:p w:rsidR="00217852" w:rsidRDefault="00217852" w:rsidP="00F16E2D">
      <w:pPr>
        <w:rPr>
          <w:bCs/>
        </w:rPr>
      </w:pPr>
    </w:p>
    <w:p w:rsidR="00217852" w:rsidRDefault="00217852" w:rsidP="00F16E2D">
      <w:pPr>
        <w:rPr>
          <w:bCs/>
        </w:rPr>
      </w:pPr>
      <w:r>
        <w:rPr>
          <w:bCs/>
        </w:rPr>
        <w:t>Ogilvy:</w:t>
      </w:r>
      <w:r w:rsidRPr="00217852">
        <w:t xml:space="preserve"> </w:t>
      </w:r>
      <w:r w:rsidRPr="00E93846">
        <w:t>Harley 2682</w:t>
      </w:r>
    </w:p>
    <w:p w:rsidR="00F16E2D" w:rsidRDefault="00F16E2D" w:rsidP="00F16E2D">
      <w:pPr>
        <w:rPr>
          <w:bCs/>
        </w:rPr>
      </w:pPr>
    </w:p>
    <w:p w:rsidR="00E06D31" w:rsidRPr="004F0689" w:rsidRDefault="00F16E2D" w:rsidP="00E06D31">
      <w:pPr>
        <w:rPr>
          <w:b/>
          <w:bCs/>
        </w:rPr>
      </w:pPr>
      <w:r w:rsidRPr="00E06D31">
        <w:rPr>
          <w:b/>
          <w:bCs/>
        </w:rPr>
        <w:t>ad Familiares</w:t>
      </w:r>
      <w:r w:rsidR="00E06D31" w:rsidRPr="004F0689">
        <w:rPr>
          <w:b/>
          <w:bCs/>
        </w:rPr>
        <w:t xml:space="preserve"> </w:t>
      </w:r>
    </w:p>
    <w:p w:rsidR="00E06D31" w:rsidRDefault="00E06D31" w:rsidP="00E06D31">
      <w:pPr>
        <w:ind w:left="360"/>
        <w:rPr>
          <w:bCs/>
        </w:rPr>
      </w:pPr>
      <w:r>
        <w:rPr>
          <w:bCs/>
        </w:rPr>
        <w:t>ed. Latin Authors.</w:t>
      </w:r>
    </w:p>
    <w:p w:rsidR="00E06D31" w:rsidRDefault="00E06D31" w:rsidP="00E06D31">
      <w:pPr>
        <w:rPr>
          <w:bCs/>
        </w:rPr>
      </w:pPr>
      <w:r w:rsidRPr="006227CB">
        <w:rPr>
          <w:bCs/>
          <w:i/>
        </w:rPr>
        <w:t>MSS – Refs</w:t>
      </w:r>
      <w:r>
        <w:rPr>
          <w:bCs/>
        </w:rPr>
        <w:t>.</w:t>
      </w:r>
      <w:r>
        <w:rPr>
          <w:bCs/>
        </w:rPr>
        <w:tab/>
        <w:t>none.</w:t>
      </w:r>
    </w:p>
    <w:p w:rsidR="009C6A8E" w:rsidRDefault="00E06D31" w:rsidP="00E06D31">
      <w:pPr>
        <w:rPr>
          <w:bCs/>
        </w:rPr>
      </w:pPr>
      <w:r>
        <w:rPr>
          <w:bCs/>
        </w:rPr>
        <w:t>Text.</w:t>
      </w:r>
    </w:p>
    <w:p w:rsidR="009C6A8E" w:rsidRDefault="009C6A8E" w:rsidP="00E06D31">
      <w:pPr>
        <w:rPr>
          <w:bCs/>
        </w:rPr>
      </w:pPr>
    </w:p>
    <w:p w:rsidR="00F16E2D" w:rsidRPr="00E06D31" w:rsidRDefault="009C6A8E" w:rsidP="00E06D31">
      <w:pPr>
        <w:rPr>
          <w:b/>
          <w:bCs/>
        </w:rPr>
      </w:pPr>
      <w:r>
        <w:rPr>
          <w:bCs/>
        </w:rPr>
        <w:t>Ogilvy:</w:t>
      </w:r>
      <w:r w:rsidRPr="009C6A8E">
        <w:t xml:space="preserve"> </w:t>
      </w:r>
      <w:r w:rsidRPr="00E93846">
        <w:t>BM Harley 2591</w:t>
      </w:r>
      <w:r>
        <w:t xml:space="preserve"> [?c. 1400AD]</w:t>
      </w:r>
      <w:r w:rsidRPr="00E93846">
        <w:t xml:space="preserve"> &amp; 5062.</w:t>
      </w:r>
    </w:p>
    <w:p w:rsidR="00F16E2D" w:rsidRPr="00E06D31" w:rsidRDefault="00F16E2D" w:rsidP="00F16E2D">
      <w:pPr>
        <w:rPr>
          <w:b/>
          <w:bCs/>
        </w:rPr>
      </w:pPr>
    </w:p>
    <w:p w:rsidR="00E06D31" w:rsidRPr="004F0689" w:rsidRDefault="00F16E2D" w:rsidP="00E06D31">
      <w:pPr>
        <w:rPr>
          <w:b/>
          <w:bCs/>
        </w:rPr>
      </w:pPr>
      <w:r w:rsidRPr="00E06D31">
        <w:rPr>
          <w:b/>
          <w:bCs/>
        </w:rPr>
        <w:t>ad Atticum</w:t>
      </w:r>
      <w:r w:rsidR="00E06D31" w:rsidRPr="004F0689">
        <w:rPr>
          <w:b/>
          <w:bCs/>
        </w:rPr>
        <w:t xml:space="preserve"> </w:t>
      </w:r>
    </w:p>
    <w:p w:rsidR="00E06D31" w:rsidRDefault="00E06D31" w:rsidP="00E06D31">
      <w:pPr>
        <w:ind w:left="360"/>
        <w:rPr>
          <w:bCs/>
        </w:rPr>
      </w:pPr>
      <w:r>
        <w:rPr>
          <w:bCs/>
        </w:rPr>
        <w:t>ed. Latin Authors.</w:t>
      </w:r>
    </w:p>
    <w:p w:rsidR="00E06D31" w:rsidRDefault="00E06D31" w:rsidP="00E06D31">
      <w:pPr>
        <w:rPr>
          <w:bCs/>
        </w:rPr>
      </w:pPr>
      <w:r w:rsidRPr="006227CB">
        <w:rPr>
          <w:bCs/>
          <w:i/>
        </w:rPr>
        <w:t>MSS – Refs</w:t>
      </w:r>
      <w:r>
        <w:rPr>
          <w:bCs/>
        </w:rPr>
        <w:t>.</w:t>
      </w:r>
      <w:r>
        <w:rPr>
          <w:bCs/>
        </w:rPr>
        <w:tab/>
        <w:t>none.</w:t>
      </w:r>
    </w:p>
    <w:p w:rsidR="009C6A8E" w:rsidRDefault="00E06D31" w:rsidP="00E06D31">
      <w:pPr>
        <w:rPr>
          <w:bCs/>
        </w:rPr>
      </w:pPr>
      <w:r>
        <w:rPr>
          <w:bCs/>
        </w:rPr>
        <w:t>Text.</w:t>
      </w:r>
    </w:p>
    <w:p w:rsidR="009C6A8E" w:rsidRDefault="009C6A8E" w:rsidP="00E06D31">
      <w:pPr>
        <w:rPr>
          <w:bCs/>
        </w:rPr>
      </w:pPr>
    </w:p>
    <w:p w:rsidR="00F16E2D" w:rsidRPr="00E06D31" w:rsidRDefault="009C6A8E" w:rsidP="00E06D31">
      <w:pPr>
        <w:rPr>
          <w:b/>
          <w:bCs/>
        </w:rPr>
      </w:pPr>
      <w:r>
        <w:rPr>
          <w:bCs/>
        </w:rPr>
        <w:t>Ogilvy:</w:t>
      </w:r>
      <w:r w:rsidRPr="009C6A8E">
        <w:t xml:space="preserve"> </w:t>
      </w:r>
      <w:r w:rsidRPr="00E93846">
        <w:t>BM Addit. 6793.</w:t>
      </w:r>
    </w:p>
    <w:p w:rsidR="00F16E2D" w:rsidRPr="00E06D31" w:rsidRDefault="00F16E2D" w:rsidP="00F16E2D">
      <w:pPr>
        <w:rPr>
          <w:b/>
          <w:bCs/>
        </w:rPr>
      </w:pPr>
    </w:p>
    <w:p w:rsidR="00E06D31" w:rsidRPr="004F0689" w:rsidRDefault="00F16E2D" w:rsidP="00E06D31">
      <w:pPr>
        <w:rPr>
          <w:b/>
          <w:bCs/>
        </w:rPr>
      </w:pPr>
      <w:r w:rsidRPr="00E06D31">
        <w:rPr>
          <w:b/>
          <w:bCs/>
        </w:rPr>
        <w:t>ad Quintum</w:t>
      </w:r>
      <w:r w:rsidR="00E06D31" w:rsidRPr="004F0689">
        <w:rPr>
          <w:b/>
          <w:bCs/>
        </w:rPr>
        <w:t xml:space="preserve"> </w:t>
      </w:r>
    </w:p>
    <w:p w:rsidR="00E06D31" w:rsidRDefault="00E06D31" w:rsidP="00E06D31">
      <w:pPr>
        <w:ind w:left="360"/>
        <w:rPr>
          <w:bCs/>
        </w:rPr>
      </w:pPr>
      <w:r>
        <w:rPr>
          <w:bCs/>
        </w:rPr>
        <w:t>ed. Latin Authors.</w:t>
      </w:r>
    </w:p>
    <w:p w:rsidR="00E06D31" w:rsidRDefault="00E06D31" w:rsidP="00E06D31">
      <w:pPr>
        <w:rPr>
          <w:bCs/>
        </w:rPr>
      </w:pPr>
      <w:r w:rsidRPr="006227CB">
        <w:rPr>
          <w:bCs/>
          <w:i/>
        </w:rPr>
        <w:t>MSS – Refs</w:t>
      </w:r>
      <w:r>
        <w:rPr>
          <w:bCs/>
        </w:rPr>
        <w:t>.</w:t>
      </w:r>
      <w:r>
        <w:rPr>
          <w:bCs/>
        </w:rPr>
        <w:tab/>
        <w:t>none.</w:t>
      </w:r>
    </w:p>
    <w:p w:rsidR="00F16E2D" w:rsidRPr="00E06D31" w:rsidRDefault="00E06D31" w:rsidP="00E06D31">
      <w:pPr>
        <w:rPr>
          <w:b/>
          <w:bCs/>
        </w:rPr>
      </w:pPr>
      <w:r>
        <w:rPr>
          <w:bCs/>
        </w:rPr>
        <w:t>Text.</w:t>
      </w:r>
    </w:p>
    <w:p w:rsidR="00F16E2D" w:rsidRPr="00E06D31" w:rsidRDefault="00F16E2D" w:rsidP="00F16E2D">
      <w:pPr>
        <w:rPr>
          <w:b/>
          <w:bCs/>
        </w:rPr>
      </w:pPr>
    </w:p>
    <w:p w:rsidR="00E06D31" w:rsidRPr="004F0689" w:rsidRDefault="00F16E2D" w:rsidP="00E06D31">
      <w:pPr>
        <w:rPr>
          <w:b/>
          <w:bCs/>
        </w:rPr>
      </w:pPr>
      <w:r w:rsidRPr="00E06D31">
        <w:rPr>
          <w:b/>
          <w:bCs/>
        </w:rPr>
        <w:t>ad M. Brutum</w:t>
      </w:r>
      <w:r w:rsidR="00E06D31" w:rsidRPr="004F0689">
        <w:rPr>
          <w:b/>
          <w:bCs/>
        </w:rPr>
        <w:t xml:space="preserve"> </w:t>
      </w:r>
    </w:p>
    <w:p w:rsidR="00E06D31" w:rsidRDefault="00E06D31" w:rsidP="00E06D31">
      <w:pPr>
        <w:ind w:left="360"/>
        <w:rPr>
          <w:bCs/>
        </w:rPr>
      </w:pPr>
      <w:r>
        <w:rPr>
          <w:bCs/>
        </w:rPr>
        <w:t>ed. Latin Authors.</w:t>
      </w:r>
    </w:p>
    <w:p w:rsidR="00E06D31" w:rsidRDefault="00E06D31" w:rsidP="00E06D31">
      <w:pPr>
        <w:rPr>
          <w:bCs/>
        </w:rPr>
      </w:pPr>
      <w:r w:rsidRPr="006227CB">
        <w:rPr>
          <w:bCs/>
          <w:i/>
        </w:rPr>
        <w:t>MSS – Refs</w:t>
      </w:r>
      <w:r>
        <w:rPr>
          <w:bCs/>
        </w:rPr>
        <w:t>.</w:t>
      </w:r>
      <w:r>
        <w:rPr>
          <w:bCs/>
        </w:rPr>
        <w:tab/>
        <w:t>none.</w:t>
      </w:r>
    </w:p>
    <w:p w:rsidR="00F16E2D" w:rsidRPr="00E06D31" w:rsidRDefault="00E06D31" w:rsidP="00E06D31">
      <w:pPr>
        <w:rPr>
          <w:b/>
          <w:bCs/>
        </w:rPr>
      </w:pPr>
      <w:r>
        <w:rPr>
          <w:bCs/>
        </w:rPr>
        <w:t>Text.</w:t>
      </w:r>
    </w:p>
    <w:p w:rsidR="00E06D31" w:rsidRDefault="00E06D31" w:rsidP="00F16E2D">
      <w:pPr>
        <w:rPr>
          <w:rFonts w:ascii="Engravers MT" w:hAnsi="Engravers MT"/>
          <w:bCs/>
          <w:sz w:val="18"/>
        </w:rPr>
      </w:pPr>
    </w:p>
    <w:p w:rsidR="00F16E2D" w:rsidRPr="00E93846" w:rsidRDefault="00F16E2D" w:rsidP="00F16E2D">
      <w:pPr>
        <w:rPr>
          <w:bCs/>
        </w:rPr>
      </w:pPr>
    </w:p>
    <w:p w:rsidR="00F16E2D" w:rsidRDefault="00F16E2D" w:rsidP="00F16E2D">
      <w:pPr>
        <w:rPr>
          <w:bCs/>
        </w:rPr>
      </w:pPr>
      <w:r w:rsidRPr="00F16E2D">
        <w:rPr>
          <w:b/>
          <w:bCs/>
          <w:smallCaps/>
          <w:sz w:val="28"/>
        </w:rPr>
        <w:t>Poetry</w:t>
      </w:r>
      <w:r w:rsidRPr="00E93846">
        <w:rPr>
          <w:bCs/>
        </w:rPr>
        <w:t xml:space="preserve"> </w:t>
      </w:r>
    </w:p>
    <w:p w:rsidR="00F16E2D" w:rsidRDefault="00F16E2D" w:rsidP="00F16E2D">
      <w:pPr>
        <w:rPr>
          <w:bCs/>
        </w:rPr>
      </w:pPr>
    </w:p>
    <w:p w:rsidR="00E06D31" w:rsidRPr="004F0689" w:rsidRDefault="00E06D31" w:rsidP="00E06D31">
      <w:pPr>
        <w:rPr>
          <w:b/>
          <w:bCs/>
        </w:rPr>
      </w:pPr>
      <w:r>
        <w:rPr>
          <w:b/>
          <w:bCs/>
        </w:rPr>
        <w:t>Juvenalia</w:t>
      </w:r>
      <w:r w:rsidRPr="004F0689">
        <w:rPr>
          <w:b/>
          <w:bCs/>
        </w:rPr>
        <w:t xml:space="preserve"> </w:t>
      </w:r>
    </w:p>
    <w:p w:rsidR="00E06D31" w:rsidRDefault="00E06D31" w:rsidP="00E06D31">
      <w:pPr>
        <w:ind w:left="360"/>
        <w:rPr>
          <w:bCs/>
        </w:rPr>
      </w:pPr>
      <w:r>
        <w:rPr>
          <w:bCs/>
        </w:rPr>
        <w:t>ed. Latin Authors.</w:t>
      </w:r>
    </w:p>
    <w:p w:rsidR="00E06D31" w:rsidRDefault="00E06D31" w:rsidP="00E06D31">
      <w:pPr>
        <w:rPr>
          <w:bCs/>
        </w:rPr>
      </w:pPr>
      <w:r w:rsidRPr="006227CB">
        <w:rPr>
          <w:bCs/>
          <w:i/>
        </w:rPr>
        <w:t>MSS – Refs</w:t>
      </w:r>
      <w:r>
        <w:rPr>
          <w:bCs/>
        </w:rPr>
        <w:t>.</w:t>
      </w:r>
      <w:r>
        <w:rPr>
          <w:bCs/>
        </w:rPr>
        <w:tab/>
        <w:t>none.</w:t>
      </w:r>
    </w:p>
    <w:p w:rsidR="00F16E2D" w:rsidRPr="00E06D31" w:rsidRDefault="00E06D31" w:rsidP="00E06D31">
      <w:pPr>
        <w:rPr>
          <w:b/>
          <w:bCs/>
        </w:rPr>
      </w:pPr>
      <w:r>
        <w:rPr>
          <w:bCs/>
        </w:rPr>
        <w:t>Text.</w:t>
      </w:r>
    </w:p>
    <w:p w:rsidR="00F16E2D" w:rsidRPr="00E06D31" w:rsidRDefault="00F16E2D" w:rsidP="00F16E2D">
      <w:pPr>
        <w:rPr>
          <w:b/>
          <w:bCs/>
        </w:rPr>
      </w:pPr>
    </w:p>
    <w:p w:rsidR="00E06D31" w:rsidRPr="004F0689" w:rsidRDefault="00F16E2D" w:rsidP="00E06D31">
      <w:pPr>
        <w:rPr>
          <w:b/>
          <w:bCs/>
        </w:rPr>
      </w:pPr>
      <w:r w:rsidRPr="00E06D31">
        <w:rPr>
          <w:b/>
          <w:bCs/>
        </w:rPr>
        <w:t>Aratea</w:t>
      </w:r>
      <w:r w:rsidR="00E06D31" w:rsidRPr="004F0689">
        <w:rPr>
          <w:b/>
          <w:bCs/>
        </w:rPr>
        <w:t xml:space="preserve"> </w:t>
      </w:r>
    </w:p>
    <w:p w:rsidR="00E06D31" w:rsidRDefault="00E06D31" w:rsidP="00E06D31">
      <w:pPr>
        <w:ind w:left="360"/>
        <w:rPr>
          <w:bCs/>
        </w:rPr>
      </w:pPr>
      <w:r>
        <w:rPr>
          <w:bCs/>
        </w:rPr>
        <w:t>ed. Latin Authors.</w:t>
      </w:r>
    </w:p>
    <w:p w:rsidR="00EA0B12" w:rsidRPr="00E93846" w:rsidRDefault="00E06D31" w:rsidP="00EA0B12">
      <w:pPr>
        <w:rPr>
          <w:color w:val="000000"/>
        </w:rPr>
      </w:pPr>
      <w:r w:rsidRPr="006227CB">
        <w:rPr>
          <w:bCs/>
          <w:i/>
        </w:rPr>
        <w:t xml:space="preserve">MSS </w:t>
      </w:r>
      <w:r w:rsidRPr="00E93846">
        <w:rPr>
          <w:color w:val="000000"/>
        </w:rPr>
        <w:tab/>
      </w:r>
      <w:r w:rsidR="00EA0B12" w:rsidRPr="00E93846">
        <w:rPr>
          <w:color w:val="000000"/>
        </w:rPr>
        <w:t>Cambridge, Trinity R. 15. 32 (945)</w:t>
      </w:r>
      <w:r w:rsidR="00EA0B12" w:rsidRPr="00E93846">
        <w:rPr>
          <w:color w:val="000000"/>
        </w:rPr>
        <w:tab/>
      </w:r>
      <w:r w:rsidR="00EA0B12" w:rsidRPr="00E93846">
        <w:rPr>
          <w:color w:val="000000"/>
        </w:rPr>
        <w:tab/>
      </w:r>
      <w:r w:rsidR="00EA0B12" w:rsidRPr="00E93846">
        <w:rPr>
          <w:color w:val="000000"/>
        </w:rPr>
        <w:tab/>
        <w:t>Gn 186</w:t>
      </w:r>
      <w:r w:rsidR="00EA0B12" w:rsidRPr="00E93846">
        <w:rPr>
          <w:color w:val="000000"/>
        </w:rPr>
        <w:tab/>
      </w:r>
      <w:r w:rsidR="00EA0B12" w:rsidRPr="00E93846">
        <w:rPr>
          <w:color w:val="000000"/>
        </w:rPr>
        <w:tab/>
        <w:t>s.xi</w:t>
      </w:r>
    </w:p>
    <w:p w:rsidR="00EA0B12" w:rsidRPr="00E93846" w:rsidRDefault="00EA0B12" w:rsidP="00EA0B12">
      <w:pPr>
        <w:rPr>
          <w:color w:val="000000"/>
        </w:rPr>
      </w:pPr>
      <w:r w:rsidRPr="00E93846">
        <w:rPr>
          <w:color w:val="000000"/>
        </w:rPr>
        <w:tab/>
        <w:t>British Library Cotton Tiberius B. v, ff. 2-73,77-8</w:t>
      </w:r>
      <w:r w:rsidRPr="00E93846">
        <w:rPr>
          <w:color w:val="000000"/>
        </w:rPr>
        <w:tab/>
        <w:t>Gn 373</w:t>
      </w:r>
      <w:r w:rsidRPr="00E93846">
        <w:rPr>
          <w:color w:val="000000"/>
        </w:rPr>
        <w:tab/>
      </w:r>
      <w:r w:rsidRPr="00E93846">
        <w:rPr>
          <w:color w:val="000000"/>
        </w:rPr>
        <w:tab/>
        <w:t>s.xi</w:t>
      </w:r>
    </w:p>
    <w:p w:rsidR="00EA0B12" w:rsidRPr="00E93846" w:rsidRDefault="00EA0B12" w:rsidP="00EA0B12">
      <w:pPr>
        <w:rPr>
          <w:color w:val="000000"/>
        </w:rPr>
      </w:pPr>
      <w:r w:rsidRPr="00E93846">
        <w:rPr>
          <w:color w:val="000000"/>
        </w:rPr>
        <w:tab/>
        <w:t>British Library Vitellius A.xii (excerpt)</w:t>
      </w:r>
      <w:r w:rsidRPr="00E93846">
        <w:rPr>
          <w:color w:val="000000"/>
        </w:rPr>
        <w:tab/>
      </w:r>
      <w:r w:rsidRPr="00E93846">
        <w:rPr>
          <w:color w:val="000000"/>
        </w:rPr>
        <w:tab/>
      </w:r>
      <w:r w:rsidRPr="00E93846">
        <w:rPr>
          <w:color w:val="000000"/>
        </w:rPr>
        <w:tab/>
        <w:t>Gn 398e</w:t>
      </w:r>
      <w:r w:rsidRPr="00E93846">
        <w:rPr>
          <w:color w:val="000000"/>
        </w:rPr>
        <w:tab/>
        <w:t>s.xi ex.</w:t>
      </w:r>
    </w:p>
    <w:p w:rsidR="00EA0B12" w:rsidRPr="00E93846" w:rsidRDefault="00EA0B12" w:rsidP="00EA0B12">
      <w:pPr>
        <w:rPr>
          <w:color w:val="000000"/>
        </w:rPr>
      </w:pPr>
      <w:r w:rsidRPr="00E93846">
        <w:rPr>
          <w:color w:val="000000"/>
        </w:rPr>
        <w:tab/>
        <w:t>British Library Harley 647</w:t>
      </w:r>
      <w:r w:rsidRPr="00E93846">
        <w:rPr>
          <w:color w:val="000000"/>
        </w:rPr>
        <w:tab/>
      </w:r>
      <w:r w:rsidRPr="00E93846">
        <w:rPr>
          <w:color w:val="000000"/>
        </w:rPr>
        <w:tab/>
      </w:r>
      <w:r w:rsidRPr="00E93846">
        <w:rPr>
          <w:color w:val="000000"/>
        </w:rPr>
        <w:tab/>
      </w:r>
      <w:r w:rsidRPr="00E93846">
        <w:rPr>
          <w:color w:val="000000"/>
        </w:rPr>
        <w:tab/>
        <w:t>Gn 423</w:t>
      </w:r>
      <w:r w:rsidRPr="00E93846">
        <w:rPr>
          <w:color w:val="000000"/>
        </w:rPr>
        <w:tab/>
      </w:r>
      <w:r w:rsidRPr="00E93846">
        <w:rPr>
          <w:color w:val="000000"/>
        </w:rPr>
        <w:tab/>
        <w:t>s.ix</w:t>
      </w:r>
    </w:p>
    <w:p w:rsidR="00EA0B12" w:rsidRPr="00E93846" w:rsidRDefault="00EA0B12" w:rsidP="00EA0B12">
      <w:pPr>
        <w:rPr>
          <w:color w:val="000000"/>
        </w:rPr>
      </w:pPr>
      <w:r w:rsidRPr="00E93846">
        <w:rPr>
          <w:color w:val="000000"/>
        </w:rPr>
        <w:tab/>
        <w:t>British Library Harley 2506 (with scholia)</w:t>
      </w:r>
      <w:r w:rsidRPr="00E93846">
        <w:rPr>
          <w:color w:val="000000"/>
        </w:rPr>
        <w:tab/>
      </w:r>
      <w:r w:rsidRPr="00E93846">
        <w:rPr>
          <w:color w:val="000000"/>
        </w:rPr>
        <w:tab/>
        <w:t>Gn 428.4</w:t>
      </w:r>
      <w:r w:rsidRPr="00E93846">
        <w:rPr>
          <w:color w:val="000000"/>
        </w:rPr>
        <w:tab/>
        <w:t>s.x/xi</w:t>
      </w:r>
    </w:p>
    <w:p w:rsidR="00E06D31" w:rsidRPr="002D2A42" w:rsidRDefault="00E06D31" w:rsidP="00E06D31">
      <w:r w:rsidRPr="002D2A42">
        <w:rPr>
          <w:i/>
          <w:color w:val="000000"/>
        </w:rPr>
        <w:t>Lists</w:t>
      </w:r>
      <w:r>
        <w:rPr>
          <w:color w:val="000000"/>
        </w:rPr>
        <w:tab/>
      </w:r>
      <w:r>
        <w:tab/>
        <w:t>none.</w:t>
      </w:r>
    </w:p>
    <w:p w:rsidR="00E06D31" w:rsidRDefault="00E06D31" w:rsidP="00E06D31">
      <w:pPr>
        <w:rPr>
          <w:color w:val="000000"/>
        </w:rPr>
      </w:pPr>
      <w:r>
        <w:rPr>
          <w:i/>
          <w:color w:val="000000"/>
        </w:rPr>
        <w:t>A-S Vers</w:t>
      </w:r>
      <w:r>
        <w:rPr>
          <w:color w:val="000000"/>
        </w:rPr>
        <w:tab/>
        <w:t>none.</w:t>
      </w:r>
    </w:p>
    <w:p w:rsidR="00E06D31" w:rsidRPr="002D2A42" w:rsidRDefault="00E06D31" w:rsidP="00E06D31">
      <w:pPr>
        <w:rPr>
          <w:bCs/>
        </w:rPr>
      </w:pPr>
      <w:r>
        <w:rPr>
          <w:i/>
          <w:color w:val="000000"/>
        </w:rPr>
        <w:t>Quots/Cits</w:t>
      </w:r>
      <w:r>
        <w:rPr>
          <w:color w:val="000000"/>
        </w:rPr>
        <w:tab/>
      </w:r>
      <w:r w:rsidRPr="002D2A42">
        <w:t>[</w:t>
      </w:r>
      <w:r>
        <w:rPr>
          <w:i/>
        </w:rPr>
        <w:t>oratio III</w:t>
      </w:r>
      <w:r w:rsidRPr="002D2A42">
        <w:t>,</w:t>
      </w:r>
      <w:r w:rsidRPr="00E93846">
        <w:rPr>
          <w:i/>
        </w:rPr>
        <w:t xml:space="preserve"> IV</w:t>
      </w:r>
      <w:r>
        <w:t>] Aldhelm, Bede</w:t>
      </w:r>
      <w:r>
        <w:tab/>
      </w:r>
      <w:r>
        <w:tab/>
        <w:t>Lapidge, p. 180</w:t>
      </w:r>
    </w:p>
    <w:p w:rsidR="00E06D31" w:rsidRDefault="00E06D31" w:rsidP="00E06D31">
      <w:pPr>
        <w:rPr>
          <w:bCs/>
        </w:rPr>
      </w:pPr>
      <w:r w:rsidRPr="006227CB">
        <w:rPr>
          <w:bCs/>
          <w:i/>
        </w:rPr>
        <w:t>Refs</w:t>
      </w:r>
      <w:r>
        <w:rPr>
          <w:bCs/>
        </w:rPr>
        <w:t>.</w:t>
      </w:r>
      <w:r>
        <w:rPr>
          <w:bCs/>
        </w:rPr>
        <w:tab/>
      </w:r>
      <w:r>
        <w:rPr>
          <w:bCs/>
        </w:rPr>
        <w:tab/>
        <w:t>none.</w:t>
      </w:r>
    </w:p>
    <w:p w:rsidR="00FB7B27" w:rsidRDefault="00FB7B27" w:rsidP="00E06D31">
      <w:pPr>
        <w:ind w:left="360"/>
        <w:rPr>
          <w:bCs/>
        </w:rPr>
      </w:pPr>
      <w:r w:rsidRPr="00AA64A2">
        <w:rPr>
          <w:bCs/>
        </w:rPr>
        <w:t>T</w:t>
      </w:r>
      <w:r w:rsidR="00E06D31" w:rsidRPr="00AA64A2">
        <w:rPr>
          <w:bCs/>
        </w:rPr>
        <w:t>ext</w:t>
      </w:r>
    </w:p>
    <w:p w:rsidR="00FB7B27" w:rsidRDefault="00FB7B27" w:rsidP="00E06D31">
      <w:pPr>
        <w:ind w:left="360"/>
        <w:rPr>
          <w:bCs/>
        </w:rPr>
      </w:pPr>
    </w:p>
    <w:p w:rsidR="00F16E2D" w:rsidRPr="00AA64A2" w:rsidRDefault="00FB7B27" w:rsidP="00E06D31">
      <w:pPr>
        <w:ind w:left="360"/>
        <w:rPr>
          <w:bCs/>
        </w:rPr>
      </w:pPr>
      <w:r>
        <w:rPr>
          <w:bCs/>
        </w:rPr>
        <w:t>Lapidge: cited.</w:t>
      </w:r>
    </w:p>
    <w:p w:rsidR="00F16E2D" w:rsidRPr="00E06D31" w:rsidRDefault="00F16E2D" w:rsidP="00F16E2D">
      <w:pPr>
        <w:rPr>
          <w:b/>
          <w:bCs/>
        </w:rPr>
      </w:pPr>
    </w:p>
    <w:p w:rsidR="00E06D31" w:rsidRPr="004F0689" w:rsidRDefault="00E06D31" w:rsidP="00E06D31">
      <w:pPr>
        <w:rPr>
          <w:b/>
          <w:bCs/>
        </w:rPr>
      </w:pPr>
      <w:r>
        <w:rPr>
          <w:b/>
          <w:bCs/>
        </w:rPr>
        <w:t>De Consulatu Suo</w:t>
      </w:r>
      <w:r w:rsidRPr="004F0689">
        <w:rPr>
          <w:b/>
          <w:bCs/>
        </w:rPr>
        <w:t xml:space="preserve"> </w:t>
      </w:r>
    </w:p>
    <w:p w:rsidR="00E06D31" w:rsidRDefault="00E06D31" w:rsidP="00E06D31">
      <w:pPr>
        <w:ind w:left="360"/>
        <w:rPr>
          <w:bCs/>
        </w:rPr>
      </w:pPr>
      <w:r>
        <w:rPr>
          <w:bCs/>
        </w:rPr>
        <w:t>ed. Latin Authors.</w:t>
      </w:r>
    </w:p>
    <w:p w:rsidR="00E06D31" w:rsidRDefault="00E06D31" w:rsidP="00E06D31">
      <w:pPr>
        <w:rPr>
          <w:bCs/>
        </w:rPr>
      </w:pPr>
      <w:r w:rsidRPr="006227CB">
        <w:rPr>
          <w:bCs/>
          <w:i/>
        </w:rPr>
        <w:t>MSS – Refs</w:t>
      </w:r>
      <w:r>
        <w:rPr>
          <w:bCs/>
        </w:rPr>
        <w:t>.</w:t>
      </w:r>
      <w:r>
        <w:rPr>
          <w:bCs/>
        </w:rPr>
        <w:tab/>
        <w:t>none.</w:t>
      </w:r>
    </w:p>
    <w:p w:rsidR="00F16E2D" w:rsidRPr="00E06D31" w:rsidRDefault="00E06D31" w:rsidP="00E06D31">
      <w:pPr>
        <w:rPr>
          <w:b/>
          <w:bCs/>
        </w:rPr>
      </w:pPr>
      <w:r>
        <w:rPr>
          <w:bCs/>
        </w:rPr>
        <w:t>Text.</w:t>
      </w:r>
    </w:p>
    <w:p w:rsidR="00F16E2D" w:rsidRPr="00E06D31" w:rsidRDefault="00F16E2D" w:rsidP="00F16E2D">
      <w:pPr>
        <w:rPr>
          <w:b/>
          <w:bCs/>
        </w:rPr>
      </w:pPr>
    </w:p>
    <w:p w:rsidR="00E06D31" w:rsidRPr="004F0689" w:rsidRDefault="00E06D31" w:rsidP="00E06D31">
      <w:pPr>
        <w:rPr>
          <w:b/>
          <w:bCs/>
        </w:rPr>
      </w:pPr>
      <w:r>
        <w:rPr>
          <w:b/>
          <w:bCs/>
        </w:rPr>
        <w:t>Marius</w:t>
      </w:r>
      <w:r w:rsidRPr="004F0689">
        <w:rPr>
          <w:b/>
          <w:bCs/>
        </w:rPr>
        <w:t xml:space="preserve"> </w:t>
      </w:r>
    </w:p>
    <w:p w:rsidR="00E06D31" w:rsidRDefault="00E06D31" w:rsidP="00E06D31">
      <w:pPr>
        <w:ind w:left="360"/>
        <w:rPr>
          <w:bCs/>
        </w:rPr>
      </w:pPr>
      <w:r>
        <w:rPr>
          <w:bCs/>
        </w:rPr>
        <w:t>ed. Latin Authors.</w:t>
      </w:r>
    </w:p>
    <w:p w:rsidR="00E06D31" w:rsidRDefault="00E06D31" w:rsidP="00E06D31">
      <w:pPr>
        <w:rPr>
          <w:bCs/>
        </w:rPr>
      </w:pPr>
      <w:r w:rsidRPr="006227CB">
        <w:rPr>
          <w:bCs/>
          <w:i/>
        </w:rPr>
        <w:t>MSS – Refs</w:t>
      </w:r>
      <w:r>
        <w:rPr>
          <w:bCs/>
        </w:rPr>
        <w:t>.</w:t>
      </w:r>
      <w:r>
        <w:rPr>
          <w:bCs/>
        </w:rPr>
        <w:tab/>
        <w:t>none.</w:t>
      </w:r>
    </w:p>
    <w:p w:rsidR="00F16E2D" w:rsidRPr="00E06D31" w:rsidRDefault="00E06D31" w:rsidP="00E06D31">
      <w:pPr>
        <w:rPr>
          <w:b/>
          <w:bCs/>
        </w:rPr>
      </w:pPr>
      <w:r>
        <w:rPr>
          <w:bCs/>
        </w:rPr>
        <w:t>Text.</w:t>
      </w:r>
    </w:p>
    <w:p w:rsidR="00F16E2D" w:rsidRPr="00E06D31" w:rsidRDefault="00F16E2D" w:rsidP="00F16E2D">
      <w:pPr>
        <w:rPr>
          <w:b/>
          <w:bCs/>
        </w:rPr>
      </w:pPr>
    </w:p>
    <w:p w:rsidR="00E06D31" w:rsidRPr="004F0689" w:rsidRDefault="00E06D31" w:rsidP="00E06D31">
      <w:pPr>
        <w:rPr>
          <w:b/>
          <w:bCs/>
        </w:rPr>
      </w:pPr>
      <w:r>
        <w:rPr>
          <w:b/>
          <w:bCs/>
        </w:rPr>
        <w:t>Limon</w:t>
      </w:r>
      <w:r w:rsidRPr="004F0689">
        <w:rPr>
          <w:b/>
          <w:bCs/>
        </w:rPr>
        <w:t xml:space="preserve"> </w:t>
      </w:r>
    </w:p>
    <w:p w:rsidR="00E06D31" w:rsidRDefault="00E06D31" w:rsidP="00E06D31">
      <w:pPr>
        <w:ind w:left="360"/>
        <w:rPr>
          <w:bCs/>
        </w:rPr>
      </w:pPr>
      <w:r>
        <w:rPr>
          <w:bCs/>
        </w:rPr>
        <w:t>ed. Latin Authors.</w:t>
      </w:r>
    </w:p>
    <w:p w:rsidR="00E06D31" w:rsidRDefault="00E06D31" w:rsidP="00E06D31">
      <w:pPr>
        <w:rPr>
          <w:bCs/>
        </w:rPr>
      </w:pPr>
      <w:r w:rsidRPr="006227CB">
        <w:rPr>
          <w:bCs/>
          <w:i/>
        </w:rPr>
        <w:t>MSS – Refs</w:t>
      </w:r>
      <w:r>
        <w:rPr>
          <w:bCs/>
        </w:rPr>
        <w:t>.</w:t>
      </w:r>
      <w:r>
        <w:rPr>
          <w:bCs/>
        </w:rPr>
        <w:tab/>
        <w:t>none.</w:t>
      </w:r>
    </w:p>
    <w:p w:rsidR="00F16E2D" w:rsidRPr="00E06D31" w:rsidRDefault="00E06D31" w:rsidP="00E06D31">
      <w:pPr>
        <w:rPr>
          <w:b/>
          <w:bCs/>
        </w:rPr>
      </w:pPr>
      <w:r>
        <w:rPr>
          <w:bCs/>
        </w:rPr>
        <w:t>Text.</w:t>
      </w:r>
    </w:p>
    <w:p w:rsidR="00E06D31" w:rsidRDefault="00E06D31" w:rsidP="00F16E2D">
      <w:pPr>
        <w:rPr>
          <w:rFonts w:ascii="Engravers MT" w:hAnsi="Engravers MT"/>
          <w:bCs/>
          <w:sz w:val="18"/>
        </w:rPr>
      </w:pPr>
    </w:p>
    <w:p w:rsidR="00F16E2D" w:rsidRDefault="00F16E2D" w:rsidP="00F16E2D">
      <w:pPr>
        <w:rPr>
          <w:bCs/>
        </w:rPr>
      </w:pPr>
    </w:p>
    <w:p w:rsidR="00F16E2D" w:rsidRDefault="00F16E2D" w:rsidP="00F16E2D">
      <w:pPr>
        <w:rPr>
          <w:bCs/>
        </w:rPr>
      </w:pPr>
      <w:r w:rsidRPr="00F16E2D">
        <w:rPr>
          <w:b/>
          <w:bCs/>
          <w:smallCaps/>
          <w:sz w:val="28"/>
        </w:rPr>
        <w:t>Lost Works</w:t>
      </w:r>
      <w:r>
        <w:rPr>
          <w:bCs/>
        </w:rPr>
        <w:t xml:space="preserve"> </w:t>
      </w:r>
    </w:p>
    <w:p w:rsidR="00F16E2D" w:rsidRDefault="00F16E2D" w:rsidP="00F16E2D">
      <w:pPr>
        <w:rPr>
          <w:bCs/>
        </w:rPr>
      </w:pPr>
    </w:p>
    <w:p w:rsidR="00F16E2D" w:rsidRDefault="00F16E2D" w:rsidP="00F16E2D">
      <w:pPr>
        <w:rPr>
          <w:bCs/>
        </w:rPr>
      </w:pPr>
      <w:r>
        <w:rPr>
          <w:bCs/>
        </w:rPr>
        <w:t xml:space="preserve">Consolatio, Hortensius, Laus Catonis, De Gloria, De Virtutibus, De Auguriis, De Consiliis Suis, Chronographia (?), Admiranda. </w:t>
      </w:r>
      <w:r>
        <w:rPr>
          <w:bCs/>
          <w:u w:val="single"/>
        </w:rPr>
        <w:t>Translations</w:t>
      </w:r>
      <w:r>
        <w:rPr>
          <w:bCs/>
        </w:rPr>
        <w:t>: Timeus of Plato, Protagoras of Plato, Economicus of Xenophon.</w:t>
      </w:r>
    </w:p>
    <w:p w:rsidR="00F16E2D" w:rsidRDefault="00F16E2D" w:rsidP="00F16E2D">
      <w:pPr>
        <w:rPr>
          <w:bCs/>
        </w:rPr>
      </w:pPr>
    </w:p>
    <w:p w:rsidR="00F16E2D" w:rsidRDefault="00F16E2D" w:rsidP="00F16E2D">
      <w:pPr>
        <w:rPr>
          <w:bCs/>
        </w:rPr>
      </w:pPr>
      <w:r w:rsidRPr="00F16E2D">
        <w:rPr>
          <w:b/>
          <w:bCs/>
          <w:smallCaps/>
          <w:sz w:val="28"/>
        </w:rPr>
        <w:t>Fragments</w:t>
      </w:r>
      <w:r>
        <w:rPr>
          <w:bCs/>
        </w:rPr>
        <w:t xml:space="preserve"> </w:t>
      </w:r>
    </w:p>
    <w:p w:rsidR="00F16E2D" w:rsidRDefault="00F16E2D" w:rsidP="00F16E2D">
      <w:pPr>
        <w:rPr>
          <w:bCs/>
        </w:rPr>
      </w:pPr>
    </w:p>
    <w:p w:rsidR="00AA64A2" w:rsidRPr="004F0689" w:rsidRDefault="00AA64A2" w:rsidP="00AA64A2">
      <w:pPr>
        <w:rPr>
          <w:b/>
          <w:bCs/>
        </w:rPr>
      </w:pPr>
      <w:r>
        <w:rPr>
          <w:b/>
          <w:bCs/>
        </w:rPr>
        <w:t>Pro Cornelio</w:t>
      </w:r>
      <w:r w:rsidRPr="004F0689">
        <w:rPr>
          <w:b/>
          <w:bCs/>
        </w:rPr>
        <w:t xml:space="preserve"> </w:t>
      </w:r>
    </w:p>
    <w:p w:rsidR="00AA64A2" w:rsidRDefault="00AA64A2" w:rsidP="00AA64A2">
      <w:pPr>
        <w:ind w:left="360"/>
        <w:rPr>
          <w:bCs/>
        </w:rPr>
      </w:pPr>
      <w:r>
        <w:rPr>
          <w:bCs/>
        </w:rPr>
        <w:t>ed. Latin Authors.</w:t>
      </w:r>
    </w:p>
    <w:p w:rsidR="00AA64A2" w:rsidRDefault="00AA64A2" w:rsidP="00AA64A2">
      <w:pPr>
        <w:rPr>
          <w:bCs/>
        </w:rPr>
      </w:pPr>
      <w:r w:rsidRPr="006227CB">
        <w:rPr>
          <w:bCs/>
          <w:i/>
        </w:rPr>
        <w:t>MSS – Refs</w:t>
      </w:r>
      <w:r>
        <w:rPr>
          <w:bCs/>
        </w:rPr>
        <w:t>.</w:t>
      </w:r>
      <w:r>
        <w:rPr>
          <w:bCs/>
        </w:rPr>
        <w:tab/>
        <w:t>none.</w:t>
      </w:r>
    </w:p>
    <w:p w:rsidR="00F16E2D" w:rsidRPr="00AA64A2" w:rsidRDefault="00AA64A2" w:rsidP="00AA64A2">
      <w:pPr>
        <w:rPr>
          <w:b/>
          <w:bCs/>
        </w:rPr>
      </w:pPr>
      <w:r>
        <w:rPr>
          <w:bCs/>
        </w:rPr>
        <w:t>Text.</w:t>
      </w:r>
    </w:p>
    <w:p w:rsidR="00F16E2D" w:rsidRPr="00AA64A2" w:rsidRDefault="00F16E2D" w:rsidP="00F16E2D">
      <w:pPr>
        <w:rPr>
          <w:b/>
          <w:bCs/>
        </w:rPr>
      </w:pPr>
    </w:p>
    <w:p w:rsidR="00AA64A2" w:rsidRPr="004F0689" w:rsidRDefault="00AA64A2" w:rsidP="00AA64A2">
      <w:pPr>
        <w:rPr>
          <w:b/>
          <w:bCs/>
        </w:rPr>
      </w:pPr>
      <w:r>
        <w:rPr>
          <w:b/>
          <w:bCs/>
        </w:rPr>
        <w:t>In Toga Candida</w:t>
      </w:r>
      <w:r w:rsidRPr="004F0689">
        <w:rPr>
          <w:b/>
          <w:bCs/>
        </w:rPr>
        <w:t xml:space="preserve"> </w:t>
      </w:r>
    </w:p>
    <w:p w:rsidR="00AA64A2" w:rsidRDefault="00AA64A2" w:rsidP="00AA64A2">
      <w:pPr>
        <w:ind w:left="360"/>
        <w:rPr>
          <w:bCs/>
        </w:rPr>
      </w:pPr>
      <w:r>
        <w:rPr>
          <w:bCs/>
        </w:rPr>
        <w:t>ed. Latin Authors.</w:t>
      </w:r>
    </w:p>
    <w:p w:rsidR="00AA64A2" w:rsidRDefault="00AA64A2" w:rsidP="00AA64A2">
      <w:pPr>
        <w:rPr>
          <w:bCs/>
        </w:rPr>
      </w:pPr>
      <w:r w:rsidRPr="006227CB">
        <w:rPr>
          <w:bCs/>
          <w:i/>
        </w:rPr>
        <w:t>MSS – Refs</w:t>
      </w:r>
      <w:r>
        <w:rPr>
          <w:bCs/>
        </w:rPr>
        <w:t>.</w:t>
      </w:r>
      <w:r>
        <w:rPr>
          <w:bCs/>
        </w:rPr>
        <w:tab/>
        <w:t>none.</w:t>
      </w:r>
    </w:p>
    <w:p w:rsidR="00F16E2D" w:rsidRPr="00AA64A2" w:rsidRDefault="00AA64A2" w:rsidP="00AA64A2">
      <w:pPr>
        <w:rPr>
          <w:b/>
          <w:bCs/>
        </w:rPr>
      </w:pPr>
      <w:r>
        <w:rPr>
          <w:bCs/>
        </w:rPr>
        <w:t>Text.</w:t>
      </w:r>
    </w:p>
    <w:p w:rsidR="00F16E2D" w:rsidRDefault="00F16E2D" w:rsidP="00F16E2D">
      <w:pPr>
        <w:rPr>
          <w:bCs/>
        </w:rPr>
      </w:pPr>
    </w:p>
    <w:p w:rsidR="00AA64A2" w:rsidRDefault="00AA64A2" w:rsidP="00F16E2D">
      <w:pPr>
        <w:rPr>
          <w:b/>
          <w:bCs/>
          <w:smallCaps/>
          <w:sz w:val="28"/>
        </w:rPr>
      </w:pPr>
    </w:p>
    <w:p w:rsidR="00F16E2D" w:rsidRDefault="00F16E2D" w:rsidP="00F16E2D">
      <w:pPr>
        <w:rPr>
          <w:bCs/>
        </w:rPr>
      </w:pPr>
      <w:r w:rsidRPr="00F16E2D">
        <w:rPr>
          <w:b/>
          <w:bCs/>
          <w:smallCaps/>
          <w:sz w:val="28"/>
        </w:rPr>
        <w:t>Spurious</w:t>
      </w:r>
    </w:p>
    <w:p w:rsidR="00F16E2D" w:rsidRDefault="00F16E2D" w:rsidP="00F16E2D">
      <w:pPr>
        <w:rPr>
          <w:bCs/>
        </w:rPr>
      </w:pPr>
    </w:p>
    <w:p w:rsidR="00AA64A2" w:rsidRPr="004F0689" w:rsidRDefault="00F16E2D" w:rsidP="00AA64A2">
      <w:pPr>
        <w:rPr>
          <w:b/>
          <w:bCs/>
        </w:rPr>
      </w:pPr>
      <w:r w:rsidRPr="00AA64A2">
        <w:rPr>
          <w:b/>
          <w:bCs/>
        </w:rPr>
        <w:t>Commentariolum Petitionis</w:t>
      </w:r>
      <w:r w:rsidR="00AA64A2" w:rsidRPr="004F0689">
        <w:rPr>
          <w:b/>
          <w:bCs/>
        </w:rPr>
        <w:t xml:space="preserve"> </w:t>
      </w:r>
    </w:p>
    <w:p w:rsidR="00AA64A2" w:rsidRDefault="00AA64A2" w:rsidP="00AA64A2">
      <w:pPr>
        <w:ind w:left="360"/>
        <w:rPr>
          <w:bCs/>
        </w:rPr>
      </w:pPr>
      <w:r>
        <w:rPr>
          <w:bCs/>
        </w:rPr>
        <w:t>ed. Latin Authors.</w:t>
      </w:r>
    </w:p>
    <w:p w:rsidR="00AA64A2" w:rsidRDefault="00AA64A2" w:rsidP="00AA64A2">
      <w:pPr>
        <w:rPr>
          <w:bCs/>
        </w:rPr>
      </w:pPr>
      <w:r w:rsidRPr="006227CB">
        <w:rPr>
          <w:bCs/>
          <w:i/>
        </w:rPr>
        <w:t>MSS – Refs</w:t>
      </w:r>
      <w:r>
        <w:rPr>
          <w:bCs/>
        </w:rPr>
        <w:t>.</w:t>
      </w:r>
      <w:r>
        <w:rPr>
          <w:bCs/>
        </w:rPr>
        <w:tab/>
        <w:t>none.</w:t>
      </w:r>
    </w:p>
    <w:p w:rsidR="00D4468E" w:rsidRDefault="00AA64A2" w:rsidP="00AA64A2">
      <w:pPr>
        <w:rPr>
          <w:bCs/>
        </w:rPr>
      </w:pPr>
      <w:r>
        <w:rPr>
          <w:bCs/>
        </w:rPr>
        <w:t>Text.</w:t>
      </w:r>
    </w:p>
    <w:p w:rsidR="00D4468E" w:rsidRDefault="00D4468E" w:rsidP="00AA64A2">
      <w:pPr>
        <w:rPr>
          <w:bCs/>
        </w:rPr>
      </w:pPr>
    </w:p>
    <w:p w:rsidR="00D4468E" w:rsidRDefault="00D4468E" w:rsidP="00AA64A2">
      <w:pPr>
        <w:rPr>
          <w:bCs/>
        </w:rPr>
      </w:pPr>
    </w:p>
    <w:p w:rsidR="00D4468E" w:rsidRPr="00D4468E" w:rsidRDefault="00D4468E" w:rsidP="00AA64A2">
      <w:pPr>
        <w:rPr>
          <w:b/>
          <w:bCs/>
          <w:smallCaps/>
          <w:sz w:val="28"/>
        </w:rPr>
      </w:pPr>
      <w:r w:rsidRPr="00D4468E">
        <w:rPr>
          <w:b/>
          <w:bCs/>
          <w:smallCaps/>
          <w:sz w:val="28"/>
        </w:rPr>
        <w:t>Pseudo-Cicero</w:t>
      </w:r>
    </w:p>
    <w:p w:rsidR="00D4468E" w:rsidRDefault="00D4468E" w:rsidP="00AA64A2">
      <w:pPr>
        <w:rPr>
          <w:bCs/>
        </w:rPr>
      </w:pPr>
    </w:p>
    <w:p w:rsidR="00D4468E" w:rsidRPr="00D4468E" w:rsidRDefault="00D4468E" w:rsidP="00D4468E">
      <w:pPr>
        <w:rPr>
          <w:b/>
          <w:bCs/>
        </w:rPr>
      </w:pPr>
      <w:r w:rsidRPr="00D4468E">
        <w:rPr>
          <w:b/>
        </w:rPr>
        <w:t>Contra Catilinam</w:t>
      </w:r>
      <w:r w:rsidRPr="00D4468E">
        <w:rPr>
          <w:b/>
          <w:bCs/>
        </w:rPr>
        <w:t xml:space="preserve"> </w:t>
      </w:r>
    </w:p>
    <w:p w:rsidR="00D4468E" w:rsidRDefault="00D4468E" w:rsidP="00D4468E">
      <w:pPr>
        <w:ind w:left="360"/>
        <w:rPr>
          <w:bCs/>
        </w:rPr>
      </w:pPr>
      <w:r>
        <w:rPr>
          <w:bCs/>
        </w:rPr>
        <w:t>ed. Latin Authors.</w:t>
      </w:r>
    </w:p>
    <w:p w:rsidR="00D4468E" w:rsidRDefault="00D4468E" w:rsidP="00D4468E">
      <w:r w:rsidRPr="006227CB">
        <w:rPr>
          <w:bCs/>
          <w:i/>
        </w:rPr>
        <w:t xml:space="preserve">MSS </w:t>
      </w:r>
      <w:r w:rsidRPr="00E93846">
        <w:rPr>
          <w:color w:val="000000"/>
        </w:rPr>
        <w:tab/>
      </w:r>
      <w:r>
        <w:rPr>
          <w:color w:val="000000"/>
        </w:rPr>
        <w:tab/>
      </w:r>
      <w:r w:rsidRPr="00E93846">
        <w:t>BL Harley 5438</w:t>
      </w:r>
    </w:p>
    <w:p w:rsidR="00D4468E" w:rsidRPr="002D2A42" w:rsidRDefault="00D4468E" w:rsidP="00D4468E">
      <w:r w:rsidRPr="002D2A42">
        <w:rPr>
          <w:i/>
          <w:color w:val="000000"/>
        </w:rPr>
        <w:t>Lists</w:t>
      </w:r>
      <w:r>
        <w:rPr>
          <w:color w:val="000000"/>
        </w:rPr>
        <w:tab/>
      </w:r>
      <w:r>
        <w:tab/>
        <w:t>none.</w:t>
      </w:r>
    </w:p>
    <w:p w:rsidR="00D4468E" w:rsidRDefault="00D4468E" w:rsidP="00D4468E">
      <w:pPr>
        <w:rPr>
          <w:color w:val="000000"/>
        </w:rPr>
      </w:pPr>
      <w:r>
        <w:rPr>
          <w:i/>
          <w:color w:val="000000"/>
        </w:rPr>
        <w:t>A-S Vers</w:t>
      </w:r>
      <w:r>
        <w:rPr>
          <w:color w:val="000000"/>
        </w:rPr>
        <w:tab/>
        <w:t>none.</w:t>
      </w:r>
    </w:p>
    <w:p w:rsidR="00D4468E" w:rsidRPr="002D2A42" w:rsidRDefault="00D4468E" w:rsidP="00D4468E">
      <w:pPr>
        <w:rPr>
          <w:bCs/>
        </w:rPr>
      </w:pPr>
      <w:r>
        <w:rPr>
          <w:i/>
          <w:color w:val="000000"/>
        </w:rPr>
        <w:t>Quots/Cits</w:t>
      </w:r>
      <w:r>
        <w:rPr>
          <w:color w:val="000000"/>
        </w:rPr>
        <w:tab/>
        <w:t>none.</w:t>
      </w:r>
    </w:p>
    <w:p w:rsidR="00D4468E" w:rsidRDefault="00D4468E" w:rsidP="00D4468E">
      <w:pPr>
        <w:rPr>
          <w:bCs/>
        </w:rPr>
      </w:pPr>
      <w:r w:rsidRPr="006227CB">
        <w:rPr>
          <w:bCs/>
          <w:i/>
        </w:rPr>
        <w:t>Refs</w:t>
      </w:r>
      <w:r>
        <w:rPr>
          <w:bCs/>
        </w:rPr>
        <w:t>.</w:t>
      </w:r>
      <w:r>
        <w:rPr>
          <w:bCs/>
        </w:rPr>
        <w:tab/>
      </w:r>
      <w:r>
        <w:rPr>
          <w:bCs/>
        </w:rPr>
        <w:tab/>
        <w:t>none.</w:t>
      </w:r>
    </w:p>
    <w:p w:rsidR="00D4468E" w:rsidRDefault="00D4468E" w:rsidP="00D4468E"/>
    <w:p w:rsidR="00D4468E" w:rsidRPr="00D4468E" w:rsidRDefault="00D4468E" w:rsidP="00D4468E">
      <w:pPr>
        <w:rPr>
          <w:b/>
          <w:bCs/>
        </w:rPr>
      </w:pPr>
      <w:r w:rsidRPr="00D4468E">
        <w:rPr>
          <w:b/>
        </w:rPr>
        <w:t>Ad Herennium Rhetoricum</w:t>
      </w:r>
      <w:r w:rsidRPr="00D4468E">
        <w:rPr>
          <w:b/>
          <w:bCs/>
        </w:rPr>
        <w:t xml:space="preserve"> </w:t>
      </w:r>
    </w:p>
    <w:p w:rsidR="00D4468E" w:rsidRDefault="00D4468E" w:rsidP="00D4468E">
      <w:pPr>
        <w:ind w:left="360"/>
        <w:rPr>
          <w:bCs/>
        </w:rPr>
      </w:pPr>
      <w:r>
        <w:rPr>
          <w:bCs/>
        </w:rPr>
        <w:t>ed. Latin Authors.</w:t>
      </w:r>
    </w:p>
    <w:p w:rsidR="00D4468E" w:rsidRDefault="00D4468E" w:rsidP="00D4468E">
      <w:r w:rsidRPr="006227CB">
        <w:rPr>
          <w:bCs/>
          <w:i/>
        </w:rPr>
        <w:t xml:space="preserve">MSS </w:t>
      </w:r>
      <w:r w:rsidRPr="00E93846">
        <w:rPr>
          <w:color w:val="000000"/>
        </w:rPr>
        <w:tab/>
      </w:r>
      <w:r>
        <w:rPr>
          <w:color w:val="000000"/>
        </w:rPr>
        <w:tab/>
      </w:r>
      <w:r w:rsidRPr="00E93846">
        <w:t>Harley 2623</w:t>
      </w:r>
    </w:p>
    <w:p w:rsidR="00D4468E" w:rsidRPr="002D2A42" w:rsidRDefault="00D4468E" w:rsidP="00D4468E">
      <w:r w:rsidRPr="002D2A42">
        <w:rPr>
          <w:i/>
          <w:color w:val="000000"/>
        </w:rPr>
        <w:t>Lists</w:t>
      </w:r>
      <w:r>
        <w:rPr>
          <w:color w:val="000000"/>
        </w:rPr>
        <w:tab/>
      </w:r>
      <w:r>
        <w:tab/>
        <w:t>none.</w:t>
      </w:r>
    </w:p>
    <w:p w:rsidR="00D4468E" w:rsidRDefault="00D4468E" w:rsidP="00D4468E">
      <w:pPr>
        <w:rPr>
          <w:color w:val="000000"/>
        </w:rPr>
      </w:pPr>
      <w:r>
        <w:rPr>
          <w:i/>
          <w:color w:val="000000"/>
        </w:rPr>
        <w:t>A-S Vers</w:t>
      </w:r>
      <w:r>
        <w:rPr>
          <w:color w:val="000000"/>
        </w:rPr>
        <w:tab/>
        <w:t>none.</w:t>
      </w:r>
    </w:p>
    <w:p w:rsidR="00D4468E" w:rsidRPr="002D2A42" w:rsidRDefault="00D4468E" w:rsidP="00D4468E">
      <w:pPr>
        <w:rPr>
          <w:bCs/>
        </w:rPr>
      </w:pPr>
      <w:r>
        <w:rPr>
          <w:i/>
          <w:color w:val="000000"/>
        </w:rPr>
        <w:t>Quots/Cits</w:t>
      </w:r>
      <w:r>
        <w:rPr>
          <w:color w:val="000000"/>
        </w:rPr>
        <w:tab/>
        <w:t>none.</w:t>
      </w:r>
    </w:p>
    <w:p w:rsidR="00D4468E" w:rsidRDefault="00D4468E" w:rsidP="00D4468E">
      <w:r w:rsidRPr="006227CB">
        <w:rPr>
          <w:bCs/>
          <w:i/>
        </w:rPr>
        <w:t>Refs</w:t>
      </w:r>
      <w:r>
        <w:rPr>
          <w:bCs/>
        </w:rPr>
        <w:t>.</w:t>
      </w:r>
      <w:r>
        <w:rPr>
          <w:bCs/>
        </w:rPr>
        <w:tab/>
      </w:r>
      <w:r>
        <w:rPr>
          <w:bCs/>
        </w:rPr>
        <w:tab/>
        <w:t>none.</w:t>
      </w:r>
    </w:p>
    <w:p w:rsidR="00D4468E" w:rsidRDefault="00D4468E" w:rsidP="00D4468E">
      <w:r w:rsidRPr="00E93846">
        <w:t xml:space="preserve"> </w:t>
      </w:r>
    </w:p>
    <w:p w:rsidR="00D4468E" w:rsidRDefault="00D4468E" w:rsidP="00D4468E"/>
    <w:p w:rsidR="00D4468E" w:rsidRPr="00D4468E" w:rsidRDefault="00D4468E" w:rsidP="00D4468E">
      <w:pPr>
        <w:rPr>
          <w:b/>
          <w:bCs/>
        </w:rPr>
      </w:pPr>
      <w:r w:rsidRPr="00D4468E">
        <w:rPr>
          <w:b/>
        </w:rPr>
        <w:t>Synonyma Ciceronis</w:t>
      </w:r>
    </w:p>
    <w:p w:rsidR="00D4468E" w:rsidRDefault="00D4468E" w:rsidP="00D4468E">
      <w:pPr>
        <w:ind w:left="360"/>
        <w:rPr>
          <w:bCs/>
        </w:rPr>
      </w:pPr>
      <w:r>
        <w:rPr>
          <w:bCs/>
        </w:rPr>
        <w:t>ed. Latin Authors.</w:t>
      </w:r>
    </w:p>
    <w:p w:rsidR="00D4468E" w:rsidRDefault="00D4468E" w:rsidP="00D4468E">
      <w:r w:rsidRPr="006227CB">
        <w:rPr>
          <w:bCs/>
          <w:i/>
        </w:rPr>
        <w:t xml:space="preserve">MSS </w:t>
      </w:r>
      <w:r w:rsidRPr="00E93846">
        <w:rPr>
          <w:color w:val="000000"/>
        </w:rPr>
        <w:tab/>
      </w:r>
      <w:r>
        <w:rPr>
          <w:color w:val="000000"/>
        </w:rPr>
        <w:tab/>
      </w:r>
      <w:r w:rsidRPr="00E93846">
        <w:t>Bodley Barlow 35 (6467)</w:t>
      </w:r>
    </w:p>
    <w:p w:rsidR="00D4468E" w:rsidRPr="002D2A42" w:rsidRDefault="00D4468E" w:rsidP="00D4468E">
      <w:r w:rsidRPr="002D2A42">
        <w:rPr>
          <w:i/>
          <w:color w:val="000000"/>
        </w:rPr>
        <w:t>Lists</w:t>
      </w:r>
      <w:r>
        <w:rPr>
          <w:color w:val="000000"/>
        </w:rPr>
        <w:tab/>
      </w:r>
      <w:r>
        <w:tab/>
      </w:r>
      <w:r w:rsidRPr="00E93846">
        <w:t>Camb Gg.5.35</w:t>
      </w:r>
      <w:r>
        <w:t>.</w:t>
      </w:r>
    </w:p>
    <w:p w:rsidR="00D4468E" w:rsidRDefault="00D4468E" w:rsidP="00D4468E">
      <w:pPr>
        <w:rPr>
          <w:color w:val="000000"/>
        </w:rPr>
      </w:pPr>
      <w:r>
        <w:rPr>
          <w:i/>
          <w:color w:val="000000"/>
        </w:rPr>
        <w:t>A-S Vers</w:t>
      </w:r>
      <w:r>
        <w:rPr>
          <w:color w:val="000000"/>
        </w:rPr>
        <w:tab/>
        <w:t>none.</w:t>
      </w:r>
    </w:p>
    <w:p w:rsidR="00D4468E" w:rsidRPr="002D2A42" w:rsidRDefault="00D4468E" w:rsidP="00D4468E">
      <w:pPr>
        <w:rPr>
          <w:bCs/>
        </w:rPr>
      </w:pPr>
      <w:r>
        <w:rPr>
          <w:i/>
          <w:color w:val="000000"/>
        </w:rPr>
        <w:t>Quots/Cits</w:t>
      </w:r>
      <w:r>
        <w:rPr>
          <w:color w:val="000000"/>
        </w:rPr>
        <w:tab/>
        <w:t>none.</w:t>
      </w:r>
    </w:p>
    <w:p w:rsidR="007E54DA" w:rsidRDefault="00D4468E" w:rsidP="00AA64A2">
      <w:pPr>
        <w:rPr>
          <w:bCs/>
        </w:rPr>
      </w:pPr>
      <w:r w:rsidRPr="006227CB">
        <w:rPr>
          <w:bCs/>
          <w:i/>
        </w:rPr>
        <w:t>Refs</w:t>
      </w:r>
      <w:r>
        <w:rPr>
          <w:bCs/>
        </w:rPr>
        <w:t>.</w:t>
      </w:r>
      <w:r>
        <w:rPr>
          <w:bCs/>
        </w:rPr>
        <w:tab/>
      </w:r>
      <w:r>
        <w:rPr>
          <w:bCs/>
        </w:rPr>
        <w:tab/>
        <w:t>none.</w:t>
      </w:r>
    </w:p>
    <w:p w:rsidR="007E54DA" w:rsidRDefault="007E54DA" w:rsidP="00AA64A2">
      <w:pPr>
        <w:rPr>
          <w:bCs/>
        </w:rPr>
      </w:pPr>
    </w:p>
    <w:p w:rsidR="007E54DA" w:rsidRDefault="007E54DA" w:rsidP="00AA64A2">
      <w:pPr>
        <w:rPr>
          <w:bCs/>
        </w:rPr>
      </w:pPr>
    </w:p>
    <w:p w:rsidR="007E54DA" w:rsidRPr="007E54DA" w:rsidRDefault="007E54DA" w:rsidP="00AA64A2">
      <w:pPr>
        <w:rPr>
          <w:bCs/>
          <w:smallCaps/>
        </w:rPr>
      </w:pPr>
      <w:r w:rsidRPr="007E54DA">
        <w:rPr>
          <w:bCs/>
          <w:smallCaps/>
        </w:rPr>
        <w:t>Cicero in the Grammarians</w:t>
      </w:r>
    </w:p>
    <w:p w:rsidR="007E54DA" w:rsidRDefault="007E54DA" w:rsidP="00AA64A2">
      <w:pPr>
        <w:rPr>
          <w:bCs/>
        </w:rPr>
      </w:pPr>
    </w:p>
    <w:p w:rsidR="00FF78E6" w:rsidRDefault="00863DB0" w:rsidP="00FF78E6">
      <w:r>
        <w:t xml:space="preserve">Keil, </w:t>
      </w:r>
      <w:r w:rsidR="00FF78E6">
        <w:t xml:space="preserve">Volume 1. </w:t>
      </w:r>
      <w:r w:rsidR="00FF78E6">
        <w:rPr>
          <w:i/>
        </w:rPr>
        <w:t>Flavii Sosipatri Charisii, Ars Grammatica libri v; Diomedis, Artis grammaticae, libri iii</w:t>
      </w:r>
      <w:r w:rsidR="00FF78E6">
        <w:t>. [Charisi in MS Bobbio IV.A.8, s.viii, or s.vii ex (p. vii)] Index scritptorum, pp. 567–68. Viz. Cicero.</w:t>
      </w:r>
    </w:p>
    <w:p w:rsidR="00FF78E6" w:rsidRDefault="00FF78E6" w:rsidP="00FF78E6"/>
    <w:p w:rsidR="00FF78E6" w:rsidRDefault="00FF78E6" w:rsidP="00FF78E6">
      <w:r>
        <w:t xml:space="preserve">CH = Charisii, IG = </w:t>
      </w:r>
      <w:r>
        <w:rPr>
          <w:i/>
        </w:rPr>
        <w:t>Institutes grammatici</w:t>
      </w:r>
      <w:r>
        <w:t>, by book, Keil page and line.</w:t>
      </w:r>
    </w:p>
    <w:p w:rsidR="00FF78E6" w:rsidRDefault="00FF78E6" w:rsidP="00FF78E6">
      <w:r>
        <w:t xml:space="preserve">DIO = Diomedis, AG = </w:t>
      </w:r>
      <w:r>
        <w:rPr>
          <w:i/>
        </w:rPr>
        <w:t>Artis grammaticae</w:t>
      </w:r>
      <w:r>
        <w:t>, by book, Keil page and line. (Words of interest to grammarian in italics.)</w:t>
      </w:r>
    </w:p>
    <w:p w:rsidR="00FF78E6" w:rsidRDefault="00FF78E6" w:rsidP="00FF78E6"/>
    <w:p w:rsidR="00FF78E6" w:rsidRDefault="00FF78E6" w:rsidP="00FF78E6">
      <w:r>
        <w:t xml:space="preserve">Mss in ASE [Lapidge, </w:t>
      </w:r>
      <w:r>
        <w:rPr>
          <w:i/>
        </w:rPr>
        <w:t>ASL</w:t>
      </w:r>
      <w:r>
        <w:t>, p. 300]:</w:t>
      </w:r>
    </w:p>
    <w:p w:rsidR="00FF78E6" w:rsidRDefault="00FF78E6" w:rsidP="00FF78E6">
      <w:r>
        <w:tab/>
        <w:t xml:space="preserve">Diomedes, </w:t>
      </w:r>
      <w:r>
        <w:rPr>
          <w:i/>
        </w:rPr>
        <w:t>Ars grammatica</w:t>
      </w:r>
      <w:r>
        <w:tab/>
      </w:r>
      <w:r>
        <w:tab/>
        <w:t>citations: Bede</w:t>
      </w:r>
    </w:p>
    <w:p w:rsidR="00FF78E6" w:rsidRPr="006E0011" w:rsidRDefault="00FF78E6" w:rsidP="00FF78E6">
      <w:r>
        <w:tab/>
        <w:t xml:space="preserve">Charisius, </w:t>
      </w:r>
      <w:r>
        <w:rPr>
          <w:i/>
        </w:rPr>
        <w:t>Ars grammatica</w:t>
      </w:r>
      <w:r>
        <w:tab/>
      </w:r>
      <w:r>
        <w:tab/>
        <w:t>citations: Bede, Alcuin, Abbo</w:t>
      </w:r>
    </w:p>
    <w:p w:rsidR="00FF78E6" w:rsidRDefault="00FF78E6" w:rsidP="00FF78E6">
      <w:pPr>
        <w:ind w:left="720"/>
      </w:pPr>
    </w:p>
    <w:tbl>
      <w:tblPr>
        <w:tblW w:w="0" w:type="auto"/>
        <w:tblBorders>
          <w:top w:val="nil"/>
          <w:left w:val="nil"/>
          <w:bottom w:val="nil"/>
          <w:right w:val="nil"/>
          <w:insideH w:val="single" w:sz="6" w:space="0" w:color="000000"/>
          <w:insideV w:val="single" w:sz="6" w:space="0" w:color="000000"/>
        </w:tblBorders>
        <w:tblLayout w:type="fixed"/>
        <w:tblLook w:val="00B1"/>
      </w:tblPr>
      <w:tblGrid>
        <w:gridCol w:w="1368"/>
        <w:gridCol w:w="990"/>
        <w:gridCol w:w="5850"/>
        <w:gridCol w:w="900"/>
        <w:gridCol w:w="1800"/>
        <w:gridCol w:w="720"/>
      </w:tblGrid>
      <w:tr w:rsidR="00FF78E6" w:rsidRPr="000C457E">
        <w:tc>
          <w:tcPr>
            <w:tcW w:w="1368" w:type="dxa"/>
          </w:tcPr>
          <w:p w:rsidR="00FF78E6" w:rsidRPr="008B03D5" w:rsidRDefault="00FF78E6" w:rsidP="00FF78E6">
            <w:pPr>
              <w:rPr>
                <w:rFonts w:ascii="Monaco" w:hAnsi="Monaco"/>
                <w:smallCaps/>
                <w:color w:val="000000"/>
                <w:sz w:val="18"/>
              </w:rPr>
            </w:pPr>
            <w:r w:rsidRPr="008B03D5">
              <w:rPr>
                <w:smallCaps/>
                <w:color w:val="000000"/>
                <w:sz w:val="18"/>
              </w:rPr>
              <w:t>Work</w:t>
            </w:r>
          </w:p>
        </w:tc>
        <w:tc>
          <w:tcPr>
            <w:tcW w:w="990" w:type="dxa"/>
          </w:tcPr>
          <w:p w:rsidR="00FF78E6" w:rsidRPr="008B03D5" w:rsidRDefault="00FF78E6" w:rsidP="00FF78E6">
            <w:pPr>
              <w:jc w:val="center"/>
              <w:rPr>
                <w:smallCaps/>
                <w:color w:val="000000"/>
                <w:sz w:val="18"/>
              </w:rPr>
            </w:pPr>
            <w:r w:rsidRPr="008B03D5">
              <w:rPr>
                <w:smallCaps/>
                <w:color w:val="000000"/>
                <w:sz w:val="18"/>
              </w:rPr>
              <w:t>loc.</w:t>
            </w:r>
          </w:p>
        </w:tc>
        <w:tc>
          <w:tcPr>
            <w:tcW w:w="5850" w:type="dxa"/>
          </w:tcPr>
          <w:p w:rsidR="00FF78E6" w:rsidRPr="000C457E" w:rsidRDefault="00FF78E6" w:rsidP="00FF78E6">
            <w:pPr>
              <w:jc w:val="center"/>
              <w:rPr>
                <w:smallCaps/>
                <w:sz w:val="18"/>
              </w:rPr>
            </w:pPr>
            <w:r w:rsidRPr="000C457E">
              <w:rPr>
                <w:smallCaps/>
                <w:sz w:val="18"/>
              </w:rPr>
              <w:t>quotation</w:t>
            </w:r>
          </w:p>
        </w:tc>
        <w:tc>
          <w:tcPr>
            <w:tcW w:w="900" w:type="dxa"/>
          </w:tcPr>
          <w:p w:rsidR="00FF78E6" w:rsidRPr="008B03D5" w:rsidRDefault="00FF78E6" w:rsidP="00FF78E6">
            <w:pPr>
              <w:jc w:val="center"/>
              <w:rPr>
                <w:smallCaps/>
                <w:sz w:val="18"/>
              </w:rPr>
            </w:pPr>
            <w:r w:rsidRPr="008B03D5">
              <w:rPr>
                <w:smallCaps/>
                <w:sz w:val="18"/>
              </w:rPr>
              <w:t>Gramm.</w:t>
            </w:r>
          </w:p>
        </w:tc>
        <w:tc>
          <w:tcPr>
            <w:tcW w:w="1800" w:type="dxa"/>
          </w:tcPr>
          <w:p w:rsidR="00FF78E6" w:rsidRPr="000C457E" w:rsidRDefault="00FF78E6" w:rsidP="00FF78E6">
            <w:pPr>
              <w:jc w:val="center"/>
              <w:rPr>
                <w:smallCaps/>
                <w:sz w:val="18"/>
              </w:rPr>
            </w:pPr>
            <w:r w:rsidRPr="000C457E">
              <w:rPr>
                <w:smallCaps/>
                <w:sz w:val="18"/>
              </w:rPr>
              <w:t>Reference</w:t>
            </w:r>
          </w:p>
        </w:tc>
        <w:tc>
          <w:tcPr>
            <w:tcW w:w="720" w:type="dxa"/>
          </w:tcPr>
          <w:p w:rsidR="00FF78E6" w:rsidRPr="000C457E" w:rsidRDefault="00FF78E6" w:rsidP="00FF78E6">
            <w:pPr>
              <w:jc w:val="center"/>
              <w:rPr>
                <w:smallCaps/>
                <w:sz w:val="18"/>
              </w:rPr>
            </w:pPr>
            <w:r w:rsidRPr="000C457E">
              <w:rPr>
                <w:smallCaps/>
                <w:sz w:val="18"/>
              </w:rPr>
              <w:t>Keil vol.</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w:t>
            </w:r>
          </w:p>
        </w:tc>
        <w:tc>
          <w:tcPr>
            <w:tcW w:w="990" w:type="dxa"/>
          </w:tcPr>
          <w:p w:rsidR="00FF78E6" w:rsidRPr="008B03D5" w:rsidRDefault="00FF78E6" w:rsidP="00FF78E6">
            <w:pPr>
              <w:pStyle w:val="Table"/>
              <w:rPr>
                <w:color w:val="000000"/>
                <w:sz w:val="18"/>
              </w:rPr>
            </w:pPr>
            <w:r w:rsidRPr="008B03D5">
              <w:rPr>
                <w:color w:val="000000"/>
                <w:sz w:val="18"/>
              </w:rPr>
              <w:t>?</w:t>
            </w:r>
          </w:p>
        </w:tc>
        <w:tc>
          <w:tcPr>
            <w:tcW w:w="5850" w:type="dxa"/>
          </w:tcPr>
          <w:p w:rsidR="00FF78E6" w:rsidRPr="000C457E" w:rsidRDefault="00FF78E6" w:rsidP="00FF78E6">
            <w:pPr>
              <w:pStyle w:val="Table"/>
              <w:rPr>
                <w:sz w:val="18"/>
              </w:rPr>
            </w:pPr>
            <w:r w:rsidRPr="000C457E">
              <w:rPr>
                <w:sz w:val="18"/>
              </w:rPr>
              <w:t>educatus et educata</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 377.4</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Academicorum 3e</w:t>
            </w:r>
          </w:p>
        </w:tc>
        <w:tc>
          <w:tcPr>
            <w:tcW w:w="990" w:type="dxa"/>
          </w:tcPr>
          <w:p w:rsidR="00FF78E6" w:rsidRPr="008B03D5" w:rsidRDefault="00FF78E6" w:rsidP="00FF78E6">
            <w:pPr>
              <w:pStyle w:val="Table"/>
              <w:rPr>
                <w:color w:val="000000"/>
                <w:sz w:val="18"/>
              </w:rPr>
            </w:pPr>
            <w:r w:rsidRPr="008B03D5">
              <w:rPr>
                <w:color w:val="000000"/>
                <w:sz w:val="18"/>
              </w:rPr>
              <w:t>?</w:t>
            </w:r>
          </w:p>
        </w:tc>
        <w:tc>
          <w:tcPr>
            <w:tcW w:w="5850" w:type="dxa"/>
          </w:tcPr>
          <w:p w:rsidR="00FF78E6" w:rsidRPr="000C457E" w:rsidRDefault="00FF78E6" w:rsidP="00FF78E6">
            <w:pPr>
              <w:pStyle w:val="Table"/>
              <w:rPr>
                <w:sz w:val="18"/>
              </w:rPr>
            </w:pPr>
            <w:r w:rsidRPr="000C457E">
              <w:rPr>
                <w:sz w:val="18"/>
              </w:rPr>
              <w:t xml:space="preserve">malcho in opera </w:t>
            </w:r>
            <w:r w:rsidRPr="00EB682F">
              <w:rPr>
                <w:i/>
                <w:sz w:val="18"/>
              </w:rPr>
              <w:t>adfixa</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 377.13</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ad Atticum</w:t>
            </w:r>
          </w:p>
        </w:tc>
        <w:tc>
          <w:tcPr>
            <w:tcW w:w="990" w:type="dxa"/>
          </w:tcPr>
          <w:p w:rsidR="00FF78E6" w:rsidRPr="008B03D5" w:rsidRDefault="00FF78E6" w:rsidP="00FF78E6">
            <w:pPr>
              <w:pStyle w:val="Table"/>
              <w:rPr>
                <w:color w:val="000000"/>
                <w:sz w:val="18"/>
              </w:rPr>
            </w:pPr>
            <w:r w:rsidRPr="008B03D5">
              <w:rPr>
                <w:color w:val="000000"/>
                <w:sz w:val="18"/>
              </w:rPr>
              <w:t>?</w:t>
            </w:r>
          </w:p>
        </w:tc>
        <w:tc>
          <w:tcPr>
            <w:tcW w:w="5850" w:type="dxa"/>
          </w:tcPr>
          <w:p w:rsidR="00FF78E6" w:rsidRPr="000C457E" w:rsidRDefault="00FF78E6" w:rsidP="00FF78E6">
            <w:pPr>
              <w:pStyle w:val="Table"/>
              <w:rPr>
                <w:sz w:val="18"/>
              </w:rPr>
            </w:pPr>
            <w:r w:rsidRPr="000C457E">
              <w:rPr>
                <w:sz w:val="18"/>
              </w:rPr>
              <w:t>vectigaliorum</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 146.31</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ad Atticum</w:t>
            </w:r>
          </w:p>
        </w:tc>
        <w:tc>
          <w:tcPr>
            <w:tcW w:w="990" w:type="dxa"/>
          </w:tcPr>
          <w:p w:rsidR="00FF78E6" w:rsidRPr="008B03D5" w:rsidRDefault="00FF78E6" w:rsidP="00FF78E6">
            <w:pPr>
              <w:pStyle w:val="Table"/>
              <w:rPr>
                <w:color w:val="000000"/>
                <w:sz w:val="18"/>
              </w:rPr>
            </w:pPr>
            <w:r w:rsidRPr="008B03D5">
              <w:rPr>
                <w:color w:val="000000"/>
                <w:sz w:val="18"/>
              </w:rPr>
              <w:t>I.14.3</w:t>
            </w:r>
          </w:p>
        </w:tc>
        <w:tc>
          <w:tcPr>
            <w:tcW w:w="5850" w:type="dxa"/>
          </w:tcPr>
          <w:p w:rsidR="00FF78E6" w:rsidRPr="000C457E" w:rsidRDefault="00FF78E6" w:rsidP="00FF78E6">
            <w:pPr>
              <w:pStyle w:val="Table"/>
              <w:rPr>
                <w:sz w:val="18"/>
              </w:rPr>
            </w:pPr>
            <w:r w:rsidRPr="002903DB">
              <w:rPr>
                <w:i/>
                <w:sz w:val="18"/>
              </w:rPr>
              <w:t>proprius</w:t>
            </w:r>
            <w:r w:rsidRPr="000C457E">
              <w:rPr>
                <w:sz w:val="18"/>
              </w:rPr>
              <w:t xml:space="preserve"> grammatico accessi</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 410.8</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ad Atticum</w:t>
            </w:r>
          </w:p>
        </w:tc>
        <w:tc>
          <w:tcPr>
            <w:tcW w:w="990" w:type="dxa"/>
          </w:tcPr>
          <w:p w:rsidR="00FF78E6" w:rsidRPr="008B03D5" w:rsidRDefault="00FF78E6" w:rsidP="00FF78E6">
            <w:pPr>
              <w:pStyle w:val="Table"/>
              <w:rPr>
                <w:color w:val="000000"/>
                <w:sz w:val="18"/>
              </w:rPr>
            </w:pPr>
            <w:r w:rsidRPr="008B03D5">
              <w:rPr>
                <w:color w:val="000000"/>
                <w:sz w:val="18"/>
              </w:rPr>
              <w:t>VIII.1.2</w:t>
            </w:r>
          </w:p>
        </w:tc>
        <w:tc>
          <w:tcPr>
            <w:tcW w:w="5850" w:type="dxa"/>
          </w:tcPr>
          <w:p w:rsidR="00FF78E6" w:rsidRPr="000C457E" w:rsidRDefault="00FF78E6" w:rsidP="00FF78E6">
            <w:pPr>
              <w:pStyle w:val="Table"/>
              <w:rPr>
                <w:sz w:val="18"/>
              </w:rPr>
            </w:pPr>
            <w:r w:rsidRPr="000C457E">
              <w:rPr>
                <w:sz w:val="18"/>
              </w:rPr>
              <w:t>ubi tutissimo essent [superlative]</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192.23</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ad Atticum</w:t>
            </w:r>
          </w:p>
        </w:tc>
        <w:tc>
          <w:tcPr>
            <w:tcW w:w="990" w:type="dxa"/>
          </w:tcPr>
          <w:p w:rsidR="00FF78E6" w:rsidRPr="008B03D5" w:rsidRDefault="00FF78E6" w:rsidP="00FF78E6">
            <w:pPr>
              <w:pStyle w:val="Table"/>
              <w:rPr>
                <w:color w:val="000000"/>
                <w:sz w:val="18"/>
              </w:rPr>
            </w:pPr>
            <w:r w:rsidRPr="008B03D5">
              <w:rPr>
                <w:color w:val="000000"/>
                <w:sz w:val="18"/>
              </w:rPr>
              <w:t>VIII.1.2</w:t>
            </w:r>
          </w:p>
        </w:tc>
        <w:tc>
          <w:tcPr>
            <w:tcW w:w="5850" w:type="dxa"/>
          </w:tcPr>
          <w:p w:rsidR="00FF78E6" w:rsidRPr="00EF11EC" w:rsidRDefault="00FF78E6" w:rsidP="00FF78E6">
            <w:pPr>
              <w:pStyle w:val="Table"/>
              <w:rPr>
                <w:sz w:val="18"/>
              </w:rPr>
            </w:pPr>
            <w:r w:rsidRPr="00EF11EC">
              <w:rPr>
                <w:i/>
                <w:sz w:val="18"/>
              </w:rPr>
              <w:t>repentino</w:t>
            </w:r>
            <w:r w:rsidRPr="00EF11EC">
              <w:rPr>
                <w:sz w:val="18"/>
              </w:rPr>
              <w:t xml:space="preserve"> pro repente</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217.3</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ad Atticum</w:t>
            </w:r>
          </w:p>
        </w:tc>
        <w:tc>
          <w:tcPr>
            <w:tcW w:w="990" w:type="dxa"/>
          </w:tcPr>
          <w:p w:rsidR="00FF78E6" w:rsidRPr="008B03D5" w:rsidRDefault="00FF78E6" w:rsidP="00FF78E6">
            <w:pPr>
              <w:pStyle w:val="Table"/>
              <w:rPr>
                <w:color w:val="000000"/>
                <w:sz w:val="18"/>
              </w:rPr>
            </w:pPr>
            <w:r w:rsidRPr="008B03D5">
              <w:rPr>
                <w:color w:val="000000"/>
                <w:sz w:val="18"/>
              </w:rPr>
              <w:t>X.5.7</w:t>
            </w:r>
          </w:p>
        </w:tc>
        <w:tc>
          <w:tcPr>
            <w:tcW w:w="5850" w:type="dxa"/>
          </w:tcPr>
          <w:p w:rsidR="00FF78E6" w:rsidRPr="00EF11EC" w:rsidRDefault="00FF78E6" w:rsidP="00FF78E6">
            <w:pPr>
              <w:pStyle w:val="Table"/>
              <w:rPr>
                <w:sz w:val="18"/>
              </w:rPr>
            </w:pPr>
            <w:r w:rsidRPr="00EF11EC">
              <w:rPr>
                <w:i/>
                <w:sz w:val="18"/>
              </w:rPr>
              <w:t>stomachose</w:t>
            </w:r>
            <w:r w:rsidRPr="00EF11EC">
              <w:rPr>
                <w:sz w:val="18"/>
              </w:rPr>
              <w:t xml:space="preserve"> [Keil notes, “rescripsi ei stomachosius”]</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218.6</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ad Atticum</w:t>
            </w:r>
          </w:p>
        </w:tc>
        <w:tc>
          <w:tcPr>
            <w:tcW w:w="990" w:type="dxa"/>
          </w:tcPr>
          <w:p w:rsidR="00FF78E6" w:rsidRPr="008B03D5" w:rsidRDefault="00FF78E6" w:rsidP="00FF78E6">
            <w:pPr>
              <w:pStyle w:val="Table"/>
              <w:rPr>
                <w:color w:val="000000"/>
                <w:sz w:val="18"/>
              </w:rPr>
            </w:pPr>
            <w:r w:rsidRPr="008B03D5">
              <w:rPr>
                <w:color w:val="000000"/>
                <w:sz w:val="18"/>
              </w:rPr>
              <w:t>XVI.3.1</w:t>
            </w:r>
          </w:p>
        </w:tc>
        <w:tc>
          <w:tcPr>
            <w:tcW w:w="5850" w:type="dxa"/>
          </w:tcPr>
          <w:p w:rsidR="00FF78E6" w:rsidRPr="000C457E" w:rsidRDefault="00FF78E6" w:rsidP="00FF78E6">
            <w:pPr>
              <w:pStyle w:val="Table"/>
              <w:rPr>
                <w:sz w:val="18"/>
              </w:rPr>
            </w:pPr>
            <w:r w:rsidRPr="000C457E">
              <w:rPr>
                <w:sz w:val="18"/>
              </w:rPr>
              <w:t>rhetoris tu convivis tuis arcano legis</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192.24</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ad Atticum</w:t>
            </w:r>
          </w:p>
        </w:tc>
        <w:tc>
          <w:tcPr>
            <w:tcW w:w="990" w:type="dxa"/>
          </w:tcPr>
          <w:p w:rsidR="00FF78E6" w:rsidRPr="008B03D5" w:rsidRDefault="00FF78E6" w:rsidP="00FF78E6">
            <w:pPr>
              <w:pStyle w:val="Table"/>
              <w:rPr>
                <w:color w:val="000000"/>
                <w:sz w:val="18"/>
              </w:rPr>
            </w:pPr>
            <w:r w:rsidRPr="008B03D5">
              <w:rPr>
                <w:color w:val="000000"/>
                <w:sz w:val="18"/>
              </w:rPr>
              <w:t>XVI.3.1</w:t>
            </w:r>
          </w:p>
        </w:tc>
        <w:tc>
          <w:tcPr>
            <w:tcW w:w="5850" w:type="dxa"/>
          </w:tcPr>
          <w:p w:rsidR="00FF78E6" w:rsidRPr="000C457E" w:rsidRDefault="00FF78E6" w:rsidP="00FF78E6">
            <w:pPr>
              <w:pStyle w:val="Table"/>
              <w:rPr>
                <w:sz w:val="18"/>
              </w:rPr>
            </w:pPr>
            <w:r w:rsidRPr="000C457E">
              <w:rPr>
                <w:sz w:val="18"/>
              </w:rPr>
              <w:t>tu convivis tuis arcano legis [falso as noun or adverb?]</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199.25</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ad Hostilium</w:t>
            </w:r>
          </w:p>
        </w:tc>
        <w:tc>
          <w:tcPr>
            <w:tcW w:w="990" w:type="dxa"/>
          </w:tcPr>
          <w:p w:rsidR="00FF78E6" w:rsidRPr="008B03D5" w:rsidRDefault="00FF78E6" w:rsidP="00FF78E6">
            <w:pPr>
              <w:pStyle w:val="Table"/>
              <w:rPr>
                <w:color w:val="000000"/>
                <w:sz w:val="18"/>
              </w:rPr>
            </w:pPr>
            <w:r w:rsidRPr="008B03D5">
              <w:rPr>
                <w:color w:val="000000"/>
                <w:sz w:val="18"/>
              </w:rPr>
              <w:t>?</w:t>
            </w:r>
          </w:p>
        </w:tc>
        <w:tc>
          <w:tcPr>
            <w:tcW w:w="5850" w:type="dxa"/>
          </w:tcPr>
          <w:p w:rsidR="00FF78E6" w:rsidRPr="00AB3A4D" w:rsidRDefault="00FF78E6" w:rsidP="00FF78E6">
            <w:pPr>
              <w:pStyle w:val="Table"/>
              <w:rPr>
                <w:sz w:val="18"/>
              </w:rPr>
            </w:pPr>
            <w:r w:rsidRPr="000C457E">
              <w:rPr>
                <w:sz w:val="18"/>
              </w:rPr>
              <w:t xml:space="preserve">requietem (cf. </w:t>
            </w:r>
            <w:r w:rsidRPr="000C457E">
              <w:rPr>
                <w:i/>
                <w:sz w:val="18"/>
              </w:rPr>
              <w:t>ad Metellum</w:t>
            </w:r>
            <w:r w:rsidRPr="000C457E">
              <w:rPr>
                <w:sz w:val="18"/>
              </w:rPr>
              <w:t>, V.14.1; IG I, 110.2)</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 142.7</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ad Hostilium</w:t>
            </w:r>
          </w:p>
        </w:tc>
        <w:tc>
          <w:tcPr>
            <w:tcW w:w="990" w:type="dxa"/>
          </w:tcPr>
          <w:p w:rsidR="00FF78E6" w:rsidRPr="008B03D5" w:rsidRDefault="00FF78E6" w:rsidP="00FF78E6">
            <w:pPr>
              <w:pStyle w:val="Table"/>
              <w:rPr>
                <w:color w:val="000000"/>
                <w:sz w:val="18"/>
              </w:rPr>
            </w:pPr>
            <w:r w:rsidRPr="008B03D5">
              <w:rPr>
                <w:color w:val="000000"/>
                <w:sz w:val="18"/>
              </w:rPr>
              <w:t>?</w:t>
            </w:r>
          </w:p>
        </w:tc>
        <w:tc>
          <w:tcPr>
            <w:tcW w:w="5850" w:type="dxa"/>
          </w:tcPr>
          <w:p w:rsidR="00FF78E6" w:rsidRPr="000C457E" w:rsidRDefault="00FF78E6" w:rsidP="00FF78E6">
            <w:pPr>
              <w:pStyle w:val="Table"/>
              <w:rPr>
                <w:sz w:val="18"/>
              </w:rPr>
            </w:pPr>
            <w:r w:rsidRPr="000C457E">
              <w:rPr>
                <w:sz w:val="18"/>
              </w:rPr>
              <w:t>requiem, requietem  [gen. with “i”]</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 69.5</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ad Marium</w:t>
            </w:r>
          </w:p>
        </w:tc>
        <w:tc>
          <w:tcPr>
            <w:tcW w:w="990" w:type="dxa"/>
          </w:tcPr>
          <w:p w:rsidR="00FF78E6" w:rsidRPr="008B03D5" w:rsidRDefault="00FF78E6" w:rsidP="00FF78E6">
            <w:pPr>
              <w:pStyle w:val="Table"/>
              <w:rPr>
                <w:color w:val="000000"/>
                <w:sz w:val="18"/>
              </w:rPr>
            </w:pPr>
            <w:r w:rsidRPr="008B03D5">
              <w:rPr>
                <w:color w:val="000000"/>
                <w:sz w:val="18"/>
              </w:rPr>
              <w:t>VII.2.3</w:t>
            </w:r>
          </w:p>
        </w:tc>
        <w:tc>
          <w:tcPr>
            <w:tcW w:w="5850" w:type="dxa"/>
          </w:tcPr>
          <w:p w:rsidR="00FF78E6" w:rsidRPr="000C457E" w:rsidRDefault="00FF78E6" w:rsidP="00FF78E6">
            <w:pPr>
              <w:pStyle w:val="Table"/>
              <w:rPr>
                <w:sz w:val="18"/>
              </w:rPr>
            </w:pPr>
            <w:r w:rsidRPr="000C457E">
              <w:rPr>
                <w:sz w:val="18"/>
              </w:rPr>
              <w:t>simiolum (in masculine)</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 108.26</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ad Metellum</w:t>
            </w:r>
          </w:p>
        </w:tc>
        <w:tc>
          <w:tcPr>
            <w:tcW w:w="990" w:type="dxa"/>
          </w:tcPr>
          <w:p w:rsidR="00FF78E6" w:rsidRPr="008B03D5" w:rsidRDefault="00FF78E6" w:rsidP="00FF78E6">
            <w:pPr>
              <w:pStyle w:val="Table"/>
              <w:rPr>
                <w:color w:val="000000"/>
                <w:sz w:val="18"/>
              </w:rPr>
            </w:pPr>
            <w:r w:rsidRPr="008B03D5">
              <w:rPr>
                <w:color w:val="000000"/>
                <w:sz w:val="18"/>
              </w:rPr>
              <w:t>V.14.1</w:t>
            </w:r>
          </w:p>
        </w:tc>
        <w:tc>
          <w:tcPr>
            <w:tcW w:w="5850" w:type="dxa"/>
          </w:tcPr>
          <w:p w:rsidR="00FF78E6" w:rsidRPr="00913136" w:rsidRDefault="00FF78E6" w:rsidP="00FF78E6">
            <w:pPr>
              <w:pStyle w:val="Table"/>
              <w:rPr>
                <w:sz w:val="18"/>
              </w:rPr>
            </w:pPr>
            <w:r w:rsidRPr="000C457E">
              <w:rPr>
                <w:sz w:val="18"/>
              </w:rPr>
              <w:t xml:space="preserve">requietem (acc. of </w:t>
            </w:r>
            <w:r w:rsidRPr="000C457E">
              <w:rPr>
                <w:i/>
                <w:sz w:val="18"/>
              </w:rPr>
              <w:t>requies</w:t>
            </w:r>
            <w:r w:rsidRPr="000C457E">
              <w:rPr>
                <w:sz w:val="18"/>
              </w:rPr>
              <w:t xml:space="preserve"> not </w:t>
            </w:r>
            <w:r w:rsidRPr="000C457E">
              <w:rPr>
                <w:i/>
                <w:sz w:val="18"/>
              </w:rPr>
              <w:t>requietem</w:t>
            </w:r>
            <w:r w:rsidRPr="000C457E">
              <w:rPr>
                <w:sz w:val="18"/>
              </w:rPr>
              <w:t xml:space="preserve"> but </w:t>
            </w:r>
            <w:r w:rsidRPr="000C457E">
              <w:rPr>
                <w:i/>
                <w:sz w:val="18"/>
              </w:rPr>
              <w:t>requiem</w:t>
            </w:r>
            <w:r w:rsidRPr="000C457E">
              <w:rPr>
                <w:sz w:val="18"/>
              </w:rPr>
              <w:t>, nothwithstanding C.)</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 110.2</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 xml:space="preserve">ad Quintum </w:t>
            </w:r>
          </w:p>
        </w:tc>
        <w:tc>
          <w:tcPr>
            <w:tcW w:w="990" w:type="dxa"/>
          </w:tcPr>
          <w:p w:rsidR="00FF78E6" w:rsidRPr="008B03D5" w:rsidRDefault="00FF78E6" w:rsidP="00FF78E6">
            <w:pPr>
              <w:pStyle w:val="Table"/>
              <w:rPr>
                <w:color w:val="000000"/>
                <w:sz w:val="18"/>
              </w:rPr>
            </w:pPr>
            <w:r w:rsidRPr="008B03D5">
              <w:rPr>
                <w:color w:val="000000"/>
                <w:sz w:val="18"/>
              </w:rPr>
              <w:t>?</w:t>
            </w:r>
          </w:p>
        </w:tc>
        <w:tc>
          <w:tcPr>
            <w:tcW w:w="5850" w:type="dxa"/>
          </w:tcPr>
          <w:p w:rsidR="00FF78E6" w:rsidRPr="000C457E" w:rsidRDefault="00FF78E6" w:rsidP="00FF78E6">
            <w:pPr>
              <w:pStyle w:val="Table"/>
              <w:rPr>
                <w:sz w:val="18"/>
              </w:rPr>
            </w:pPr>
            <w:r w:rsidRPr="000C457E">
              <w:rPr>
                <w:sz w:val="18"/>
              </w:rPr>
              <w:t>ac be plura quae sunt innumerabilia, consecter, conprehendam brevi [v. breviter]</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195.27</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divinatione</w:t>
            </w:r>
          </w:p>
        </w:tc>
        <w:tc>
          <w:tcPr>
            <w:tcW w:w="990" w:type="dxa"/>
          </w:tcPr>
          <w:p w:rsidR="00FF78E6" w:rsidRPr="008B03D5" w:rsidRDefault="00FF78E6" w:rsidP="00FF78E6">
            <w:pPr>
              <w:pStyle w:val="Table"/>
              <w:rPr>
                <w:color w:val="000000"/>
                <w:sz w:val="18"/>
              </w:rPr>
            </w:pPr>
            <w:r w:rsidRPr="008B03D5">
              <w:rPr>
                <w:color w:val="000000"/>
                <w:sz w:val="18"/>
              </w:rPr>
              <w:t>I.37.80</w:t>
            </w:r>
          </w:p>
        </w:tc>
        <w:tc>
          <w:tcPr>
            <w:tcW w:w="5850" w:type="dxa"/>
          </w:tcPr>
          <w:p w:rsidR="00FF78E6" w:rsidRPr="00913136" w:rsidRDefault="00FF78E6" w:rsidP="00FF78E6">
            <w:pPr>
              <w:pStyle w:val="Table"/>
              <w:rPr>
                <w:sz w:val="18"/>
              </w:rPr>
            </w:pPr>
            <w:r w:rsidRPr="000C457E">
              <w:rPr>
                <w:sz w:val="18"/>
              </w:rPr>
              <w:t xml:space="preserve">in Aesopo </w:t>
            </w:r>
            <w:r w:rsidRPr="000C457E">
              <w:rPr>
                <w:i/>
                <w:sz w:val="18"/>
              </w:rPr>
              <w:t>familiare</w:t>
            </w:r>
            <w:r w:rsidRPr="000C457E">
              <w:rPr>
                <w:sz w:val="18"/>
              </w:rPr>
              <w:t xml:space="preserve"> tuo</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 130.16</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divinatione</w:t>
            </w:r>
          </w:p>
        </w:tc>
        <w:tc>
          <w:tcPr>
            <w:tcW w:w="990" w:type="dxa"/>
          </w:tcPr>
          <w:p w:rsidR="00FF78E6" w:rsidRPr="008B03D5" w:rsidRDefault="00FF78E6" w:rsidP="00FF78E6">
            <w:pPr>
              <w:pStyle w:val="Table"/>
              <w:rPr>
                <w:color w:val="000000"/>
                <w:sz w:val="18"/>
              </w:rPr>
            </w:pPr>
            <w:r w:rsidRPr="008B03D5">
              <w:rPr>
                <w:color w:val="000000"/>
                <w:sz w:val="18"/>
              </w:rPr>
              <w:t>I.41.91</w:t>
            </w:r>
          </w:p>
        </w:tc>
        <w:tc>
          <w:tcPr>
            <w:tcW w:w="5850" w:type="dxa"/>
          </w:tcPr>
          <w:p w:rsidR="00FF78E6" w:rsidRPr="00EB682F" w:rsidRDefault="00FF78E6" w:rsidP="00FF78E6">
            <w:pPr>
              <w:pStyle w:val="Table"/>
              <w:rPr>
                <w:sz w:val="18"/>
              </w:rPr>
            </w:pPr>
            <w:r w:rsidRPr="00EB682F">
              <w:rPr>
                <w:i/>
                <w:sz w:val="18"/>
              </w:rPr>
              <w:t>antecellunt</w:t>
            </w:r>
            <w:r w:rsidRPr="00EB682F">
              <w:rPr>
                <w:sz w:val="18"/>
              </w:rPr>
              <w:t xml:space="preserve"> [verb form]</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 374.19</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fin.bonorum</w:t>
            </w:r>
          </w:p>
        </w:tc>
        <w:tc>
          <w:tcPr>
            <w:tcW w:w="990" w:type="dxa"/>
          </w:tcPr>
          <w:p w:rsidR="00FF78E6" w:rsidRPr="008B03D5" w:rsidRDefault="00FF78E6" w:rsidP="00FF78E6">
            <w:pPr>
              <w:pStyle w:val="Table"/>
              <w:rPr>
                <w:color w:val="000000"/>
                <w:sz w:val="18"/>
              </w:rPr>
            </w:pPr>
            <w:r w:rsidRPr="008B03D5">
              <w:rPr>
                <w:color w:val="000000"/>
                <w:sz w:val="18"/>
              </w:rPr>
              <w:t>II.33.110</w:t>
            </w:r>
          </w:p>
        </w:tc>
        <w:tc>
          <w:tcPr>
            <w:tcW w:w="5850" w:type="dxa"/>
          </w:tcPr>
          <w:p w:rsidR="00FF78E6" w:rsidRPr="000C457E" w:rsidRDefault="00FF78E6" w:rsidP="00FF78E6">
            <w:pPr>
              <w:pStyle w:val="Table"/>
              <w:rPr>
                <w:sz w:val="18"/>
              </w:rPr>
            </w:pPr>
            <w:r w:rsidRPr="000C457E">
              <w:rPr>
                <w:sz w:val="18"/>
              </w:rPr>
              <w:t>volucrium (v. volucrum)</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 146.28</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gloria (?)</w:t>
            </w:r>
          </w:p>
        </w:tc>
        <w:tc>
          <w:tcPr>
            <w:tcW w:w="990" w:type="dxa"/>
          </w:tcPr>
          <w:p w:rsidR="00FF78E6" w:rsidRPr="008B03D5" w:rsidRDefault="00FF78E6" w:rsidP="00FF78E6">
            <w:pPr>
              <w:pStyle w:val="Table"/>
              <w:rPr>
                <w:color w:val="000000"/>
                <w:sz w:val="18"/>
              </w:rPr>
            </w:pPr>
          </w:p>
        </w:tc>
        <w:tc>
          <w:tcPr>
            <w:tcW w:w="5850" w:type="dxa"/>
          </w:tcPr>
          <w:p w:rsidR="00FF78E6" w:rsidRPr="00EB682F" w:rsidRDefault="00FF78E6" w:rsidP="00FF78E6">
            <w:pPr>
              <w:pStyle w:val="Table"/>
              <w:rPr>
                <w:sz w:val="18"/>
              </w:rPr>
            </w:pPr>
            <w:r w:rsidRPr="00EB682F">
              <w:rPr>
                <w:sz w:val="18"/>
              </w:rPr>
              <w:t xml:space="preserve">o miserum vel potius amentem, de quo necesse erat peius existimare eos qui </w:t>
            </w:r>
            <w:r w:rsidRPr="00EB682F">
              <w:rPr>
                <w:i/>
                <w:sz w:val="18"/>
              </w:rPr>
              <w:t>ploderent</w:t>
            </w:r>
            <w:r w:rsidRPr="00EB682F">
              <w:rPr>
                <w:sz w:val="18"/>
              </w:rPr>
              <w:t xml:space="preserve"> quam eos qui non </w:t>
            </w:r>
            <w:r w:rsidRPr="00EB682F">
              <w:rPr>
                <w:i/>
                <w:sz w:val="18"/>
              </w:rPr>
              <w:t>ploderent</w:t>
            </w:r>
            <w:r w:rsidRPr="00EB682F">
              <w:rPr>
                <w:sz w:val="18"/>
              </w:rPr>
              <w:t>.</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 382.27</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natura deorum</w:t>
            </w:r>
          </w:p>
        </w:tc>
        <w:tc>
          <w:tcPr>
            <w:tcW w:w="990" w:type="dxa"/>
          </w:tcPr>
          <w:p w:rsidR="00FF78E6" w:rsidRPr="008B03D5" w:rsidRDefault="00FF78E6" w:rsidP="00FF78E6">
            <w:pPr>
              <w:pStyle w:val="Table"/>
              <w:rPr>
                <w:color w:val="000000"/>
                <w:sz w:val="18"/>
              </w:rPr>
            </w:pPr>
            <w:r w:rsidRPr="008B03D5">
              <w:rPr>
                <w:color w:val="000000"/>
                <w:sz w:val="18"/>
              </w:rPr>
              <w:t>II.63.157</w:t>
            </w:r>
          </w:p>
        </w:tc>
        <w:tc>
          <w:tcPr>
            <w:tcW w:w="5850" w:type="dxa"/>
          </w:tcPr>
          <w:p w:rsidR="00FF78E6" w:rsidRPr="00913136" w:rsidRDefault="00FF78E6" w:rsidP="00FF78E6">
            <w:pPr>
              <w:pStyle w:val="Table"/>
              <w:rPr>
                <w:sz w:val="18"/>
              </w:rPr>
            </w:pPr>
            <w:r w:rsidRPr="000C457E">
              <w:rPr>
                <w:sz w:val="18"/>
              </w:rPr>
              <w:t xml:space="preserve">nec enim homines </w:t>
            </w:r>
            <w:r w:rsidRPr="000C457E">
              <w:rPr>
                <w:i/>
                <w:sz w:val="18"/>
              </w:rPr>
              <w:t>murum</w:t>
            </w:r>
            <w:r w:rsidRPr="000C457E">
              <w:rPr>
                <w:sz w:val="18"/>
              </w:rPr>
              <w:t xml:space="preserve"> aut formicarum causa frumentum condunt</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 137.4</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natura deorum</w:t>
            </w:r>
          </w:p>
        </w:tc>
        <w:tc>
          <w:tcPr>
            <w:tcW w:w="990" w:type="dxa"/>
          </w:tcPr>
          <w:p w:rsidR="00FF78E6" w:rsidRPr="008B03D5" w:rsidRDefault="00FF78E6" w:rsidP="00FF78E6">
            <w:pPr>
              <w:pStyle w:val="Table"/>
              <w:rPr>
                <w:color w:val="000000"/>
                <w:sz w:val="18"/>
              </w:rPr>
            </w:pPr>
            <w:r w:rsidRPr="008B03D5">
              <w:rPr>
                <w:color w:val="000000"/>
                <w:sz w:val="18"/>
              </w:rPr>
              <w:t>III</w:t>
            </w:r>
          </w:p>
        </w:tc>
        <w:tc>
          <w:tcPr>
            <w:tcW w:w="5850" w:type="dxa"/>
          </w:tcPr>
          <w:p w:rsidR="00FF78E6" w:rsidRPr="000C457E" w:rsidRDefault="00FF78E6" w:rsidP="00FF78E6">
            <w:pPr>
              <w:pStyle w:val="Table"/>
              <w:rPr>
                <w:sz w:val="18"/>
              </w:rPr>
            </w:pPr>
            <w:r w:rsidRPr="000C457E">
              <w:rPr>
                <w:sz w:val="18"/>
              </w:rPr>
              <w:t xml:space="preserve">qui </w:t>
            </w:r>
            <w:r w:rsidRPr="00EB682F">
              <w:rPr>
                <w:i/>
                <w:sz w:val="18"/>
              </w:rPr>
              <w:t>omnibus</w:t>
            </w:r>
            <w:r w:rsidRPr="000C457E">
              <w:rPr>
                <w:sz w:val="18"/>
              </w:rPr>
              <w:t xml:space="preserve"> intellegentia anteibat [dat.]</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 313.10</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natura deorum</w:t>
            </w:r>
          </w:p>
        </w:tc>
        <w:tc>
          <w:tcPr>
            <w:tcW w:w="990" w:type="dxa"/>
          </w:tcPr>
          <w:p w:rsidR="00FF78E6" w:rsidRPr="008B03D5" w:rsidRDefault="00FF78E6" w:rsidP="00FF78E6">
            <w:pPr>
              <w:pStyle w:val="Table"/>
              <w:rPr>
                <w:color w:val="000000"/>
                <w:sz w:val="18"/>
              </w:rPr>
            </w:pPr>
            <w:r w:rsidRPr="008B03D5">
              <w:rPr>
                <w:color w:val="000000"/>
                <w:sz w:val="18"/>
              </w:rPr>
              <w:t>III.20.51</w:t>
            </w:r>
          </w:p>
        </w:tc>
        <w:tc>
          <w:tcPr>
            <w:tcW w:w="5850" w:type="dxa"/>
          </w:tcPr>
          <w:p w:rsidR="00FF78E6" w:rsidRPr="000C457E" w:rsidRDefault="00FF78E6" w:rsidP="00FF78E6">
            <w:pPr>
              <w:pStyle w:val="Table"/>
              <w:rPr>
                <w:sz w:val="18"/>
              </w:rPr>
            </w:pPr>
            <w:r w:rsidRPr="000C457E">
              <w:rPr>
                <w:sz w:val="18"/>
              </w:rPr>
              <w:t xml:space="preserve">Quintus Mucius augur multa narrare de Gaio Laelio socero suo </w:t>
            </w:r>
            <w:r w:rsidRPr="00913136">
              <w:rPr>
                <w:i/>
                <w:sz w:val="18"/>
              </w:rPr>
              <w:t>memoriter</w:t>
            </w:r>
            <w:r w:rsidRPr="000C457E">
              <w:rPr>
                <w:sz w:val="18"/>
              </w:rPr>
              <w:t xml:space="preserve"> et iucunde solebat.</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 117.16</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officiis</w:t>
            </w:r>
          </w:p>
        </w:tc>
        <w:tc>
          <w:tcPr>
            <w:tcW w:w="990" w:type="dxa"/>
          </w:tcPr>
          <w:p w:rsidR="00FF78E6" w:rsidRPr="008B03D5" w:rsidRDefault="00FF78E6" w:rsidP="00FF78E6">
            <w:pPr>
              <w:pStyle w:val="Table"/>
              <w:rPr>
                <w:color w:val="000000"/>
                <w:sz w:val="18"/>
              </w:rPr>
            </w:pPr>
            <w:r w:rsidRPr="008B03D5">
              <w:rPr>
                <w:color w:val="000000"/>
                <w:sz w:val="18"/>
              </w:rPr>
              <w:t>I.30.105</w:t>
            </w:r>
          </w:p>
        </w:tc>
        <w:tc>
          <w:tcPr>
            <w:tcW w:w="5850" w:type="dxa"/>
          </w:tcPr>
          <w:p w:rsidR="00FF78E6" w:rsidRPr="00EB682F" w:rsidRDefault="00FF78E6" w:rsidP="00FF78E6">
            <w:pPr>
              <w:pStyle w:val="Table"/>
              <w:rPr>
                <w:sz w:val="18"/>
              </w:rPr>
            </w:pPr>
            <w:r w:rsidRPr="000C457E">
              <w:rPr>
                <w:sz w:val="18"/>
              </w:rPr>
              <w:t xml:space="preserve">homines </w:t>
            </w:r>
            <w:r w:rsidRPr="000C457E">
              <w:rPr>
                <w:i/>
                <w:sz w:val="18"/>
              </w:rPr>
              <w:t>omnibus</w:t>
            </w:r>
            <w:r w:rsidRPr="000C457E">
              <w:rPr>
                <w:sz w:val="18"/>
              </w:rPr>
              <w:t xml:space="preserve"> bestiis antecedunt [dat.]</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 313.11</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officiis</w:t>
            </w:r>
          </w:p>
        </w:tc>
        <w:tc>
          <w:tcPr>
            <w:tcW w:w="990" w:type="dxa"/>
          </w:tcPr>
          <w:p w:rsidR="00FF78E6" w:rsidRPr="008B03D5" w:rsidRDefault="00FF78E6" w:rsidP="00FF78E6">
            <w:pPr>
              <w:pStyle w:val="Table"/>
              <w:rPr>
                <w:color w:val="000000"/>
                <w:sz w:val="18"/>
              </w:rPr>
            </w:pPr>
            <w:r w:rsidRPr="008B03D5">
              <w:rPr>
                <w:color w:val="000000"/>
                <w:sz w:val="18"/>
              </w:rPr>
              <w:t>I.30.107</w:t>
            </w:r>
          </w:p>
        </w:tc>
        <w:tc>
          <w:tcPr>
            <w:tcW w:w="5850" w:type="dxa"/>
          </w:tcPr>
          <w:p w:rsidR="00FF78E6" w:rsidRPr="00EB682F" w:rsidRDefault="00FF78E6" w:rsidP="00FF78E6">
            <w:pPr>
              <w:pStyle w:val="Table"/>
              <w:rPr>
                <w:sz w:val="18"/>
              </w:rPr>
            </w:pPr>
            <w:r w:rsidRPr="00EB682F">
              <w:rPr>
                <w:i/>
                <w:sz w:val="18"/>
              </w:rPr>
              <w:t>antecellimus</w:t>
            </w:r>
            <w:r w:rsidRPr="00EB682F">
              <w:rPr>
                <w:sz w:val="18"/>
              </w:rPr>
              <w:t xml:space="preserve"> [verb form]</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 374.20</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optimo genere oratorum</w:t>
            </w:r>
          </w:p>
        </w:tc>
        <w:tc>
          <w:tcPr>
            <w:tcW w:w="990" w:type="dxa"/>
          </w:tcPr>
          <w:p w:rsidR="00FF78E6" w:rsidRPr="008B03D5" w:rsidRDefault="00FF78E6" w:rsidP="00FF78E6">
            <w:pPr>
              <w:pStyle w:val="Table"/>
              <w:rPr>
                <w:color w:val="000000"/>
                <w:sz w:val="18"/>
              </w:rPr>
            </w:pPr>
            <w:r w:rsidRPr="008B03D5">
              <w:rPr>
                <w:color w:val="000000"/>
                <w:sz w:val="18"/>
              </w:rPr>
              <w:t>2.4</w:t>
            </w:r>
          </w:p>
        </w:tc>
        <w:tc>
          <w:tcPr>
            <w:tcW w:w="5850" w:type="dxa"/>
          </w:tcPr>
          <w:p w:rsidR="00FF78E6" w:rsidRPr="000C457E" w:rsidRDefault="00FF78E6" w:rsidP="00FF78E6">
            <w:pPr>
              <w:pStyle w:val="Table"/>
              <w:rPr>
                <w:sz w:val="18"/>
              </w:rPr>
            </w:pPr>
            <w:r w:rsidRPr="000C457E">
              <w:rPr>
                <w:sz w:val="18"/>
              </w:rPr>
              <w:t>nam quoniam eloquentia constat ex verbis et ex sententiis, perficiundum est ut pure et emendate loquentes, quod est Latine, verborum praeterea et propriorum et tralatorum elegantiam persequamur.</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8B03D5" w:rsidRDefault="00FF78E6" w:rsidP="00FF78E6">
            <w:pPr>
              <w:pStyle w:val="Table"/>
              <w:rPr>
                <w:color w:val="000000"/>
                <w:sz w:val="18"/>
              </w:rPr>
            </w:pPr>
            <w:r w:rsidRPr="000C457E">
              <w:rPr>
                <w:sz w:val="18"/>
              </w:rPr>
              <w:t>IG. II, 1</w:t>
            </w:r>
            <w:r w:rsidRPr="008B03D5">
              <w:rPr>
                <w:color w:val="000000"/>
                <w:sz w:val="18"/>
              </w:rPr>
              <w:t>99.1</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optimo genere oratorum</w:t>
            </w:r>
          </w:p>
        </w:tc>
        <w:tc>
          <w:tcPr>
            <w:tcW w:w="990" w:type="dxa"/>
          </w:tcPr>
          <w:p w:rsidR="00FF78E6" w:rsidRPr="008B03D5" w:rsidRDefault="00FF78E6" w:rsidP="00FF78E6">
            <w:pPr>
              <w:pStyle w:val="Table"/>
              <w:rPr>
                <w:color w:val="000000"/>
                <w:sz w:val="18"/>
              </w:rPr>
            </w:pPr>
            <w:r w:rsidRPr="008B03D5">
              <w:rPr>
                <w:color w:val="000000"/>
                <w:sz w:val="18"/>
              </w:rPr>
              <w:t>4.10</w:t>
            </w:r>
          </w:p>
        </w:tc>
        <w:tc>
          <w:tcPr>
            <w:tcW w:w="5850" w:type="dxa"/>
          </w:tcPr>
          <w:p w:rsidR="00FF78E6" w:rsidRPr="000C457E" w:rsidRDefault="00FF78E6" w:rsidP="00FF78E6">
            <w:pPr>
              <w:pStyle w:val="Table"/>
              <w:rPr>
                <w:sz w:val="18"/>
              </w:rPr>
            </w:pPr>
            <w:r w:rsidRPr="000C457E">
              <w:rPr>
                <w:sz w:val="18"/>
              </w:rPr>
              <w:t>ita fit ut Demosthenes certe possit summisse dicere et elate Lusias fortasse non possit.</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8B03D5" w:rsidRDefault="00FF78E6" w:rsidP="00FF78E6">
            <w:pPr>
              <w:pStyle w:val="Table"/>
              <w:rPr>
                <w:color w:val="000000"/>
                <w:sz w:val="18"/>
              </w:rPr>
            </w:pPr>
            <w:r w:rsidRPr="000C457E">
              <w:rPr>
                <w:sz w:val="18"/>
              </w:rPr>
              <w:t>IG. II, 1</w:t>
            </w:r>
            <w:r w:rsidRPr="008B03D5">
              <w:rPr>
                <w:color w:val="000000"/>
                <w:sz w:val="18"/>
              </w:rPr>
              <w:t>99.6</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oratore</w:t>
            </w:r>
          </w:p>
        </w:tc>
        <w:tc>
          <w:tcPr>
            <w:tcW w:w="990" w:type="dxa"/>
          </w:tcPr>
          <w:p w:rsidR="00FF78E6" w:rsidRPr="008B03D5" w:rsidRDefault="00FF78E6" w:rsidP="00FF78E6">
            <w:pPr>
              <w:pStyle w:val="Table"/>
              <w:rPr>
                <w:color w:val="000000"/>
                <w:sz w:val="18"/>
              </w:rPr>
            </w:pPr>
            <w:r w:rsidRPr="008B03D5">
              <w:rPr>
                <w:color w:val="000000"/>
                <w:sz w:val="18"/>
              </w:rPr>
              <w:t>21.70</w:t>
            </w:r>
          </w:p>
        </w:tc>
        <w:tc>
          <w:tcPr>
            <w:tcW w:w="5850" w:type="dxa"/>
          </w:tcPr>
          <w:p w:rsidR="00FF78E6" w:rsidRPr="000C457E" w:rsidRDefault="00FF78E6" w:rsidP="00FF78E6">
            <w:pPr>
              <w:pStyle w:val="Table"/>
              <w:rPr>
                <w:sz w:val="18"/>
              </w:rPr>
            </w:pPr>
            <w:r w:rsidRPr="008B03D5">
              <w:rPr>
                <w:i/>
                <w:sz w:val="18"/>
              </w:rPr>
              <w:t>poematorum</w:t>
            </w:r>
            <w:r w:rsidRPr="000C457E">
              <w:rPr>
                <w:sz w:val="18"/>
              </w:rPr>
              <w:t xml:space="preserve"> (Caes.), </w:t>
            </w:r>
            <w:r w:rsidRPr="008B03D5">
              <w:rPr>
                <w:i/>
                <w:sz w:val="18"/>
              </w:rPr>
              <w:t>poematis</w:t>
            </w:r>
            <w:r w:rsidRPr="000C457E">
              <w:rPr>
                <w:sz w:val="18"/>
              </w:rPr>
              <w:t xml:space="preserve"> (Cic.)</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 141.32</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oratore</w:t>
            </w:r>
          </w:p>
        </w:tc>
        <w:tc>
          <w:tcPr>
            <w:tcW w:w="990" w:type="dxa"/>
          </w:tcPr>
          <w:p w:rsidR="00FF78E6" w:rsidRPr="008B03D5" w:rsidRDefault="00FF78E6" w:rsidP="00FF78E6">
            <w:pPr>
              <w:pStyle w:val="Table"/>
              <w:rPr>
                <w:color w:val="000000"/>
                <w:sz w:val="18"/>
              </w:rPr>
            </w:pPr>
            <w:r w:rsidRPr="008B03D5">
              <w:rPr>
                <w:color w:val="000000"/>
                <w:sz w:val="18"/>
              </w:rPr>
              <w:t>22.79</w:t>
            </w:r>
          </w:p>
        </w:tc>
        <w:tc>
          <w:tcPr>
            <w:tcW w:w="5850" w:type="dxa"/>
          </w:tcPr>
          <w:p w:rsidR="00FF78E6" w:rsidRPr="000C457E" w:rsidRDefault="00FF78E6" w:rsidP="00FF78E6">
            <w:pPr>
              <w:pStyle w:val="Table"/>
              <w:rPr>
                <w:sz w:val="18"/>
              </w:rPr>
            </w:pPr>
            <w:r w:rsidRPr="000C457E">
              <w:rPr>
                <w:i/>
                <w:sz w:val="18"/>
              </w:rPr>
              <w:t>calamistros</w:t>
            </w:r>
            <w:r w:rsidRPr="000C457E">
              <w:rPr>
                <w:sz w:val="18"/>
              </w:rPr>
              <w:t xml:space="preserve"> in masculine</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 80.11</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oratore</w:t>
            </w:r>
          </w:p>
        </w:tc>
        <w:tc>
          <w:tcPr>
            <w:tcW w:w="990" w:type="dxa"/>
          </w:tcPr>
          <w:p w:rsidR="00FF78E6" w:rsidRPr="008B03D5" w:rsidRDefault="00FF78E6" w:rsidP="00FF78E6">
            <w:pPr>
              <w:pStyle w:val="Table"/>
              <w:rPr>
                <w:color w:val="000000"/>
                <w:sz w:val="18"/>
              </w:rPr>
            </w:pPr>
            <w:r w:rsidRPr="008B03D5">
              <w:rPr>
                <w:color w:val="000000"/>
                <w:sz w:val="18"/>
              </w:rPr>
              <w:t>33.116</w:t>
            </w:r>
          </w:p>
        </w:tc>
        <w:tc>
          <w:tcPr>
            <w:tcW w:w="5850" w:type="dxa"/>
          </w:tcPr>
          <w:p w:rsidR="00FF78E6" w:rsidRPr="000C457E" w:rsidRDefault="00FF78E6" w:rsidP="00FF78E6">
            <w:pPr>
              <w:pStyle w:val="Table"/>
              <w:rPr>
                <w:sz w:val="18"/>
              </w:rPr>
            </w:pPr>
            <w:r w:rsidRPr="000C457E">
              <w:rPr>
                <w:sz w:val="18"/>
              </w:rPr>
              <w:t>definitio est oratio quae quid sit de quo egitur ostendit quam brevissime</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II, 421.1</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oratore</w:t>
            </w:r>
          </w:p>
        </w:tc>
        <w:tc>
          <w:tcPr>
            <w:tcW w:w="990" w:type="dxa"/>
          </w:tcPr>
          <w:p w:rsidR="00FF78E6" w:rsidRPr="008B03D5" w:rsidRDefault="00FF78E6" w:rsidP="00FF78E6">
            <w:pPr>
              <w:pStyle w:val="Table"/>
              <w:rPr>
                <w:color w:val="000000"/>
                <w:sz w:val="18"/>
              </w:rPr>
            </w:pPr>
            <w:r w:rsidRPr="008B03D5">
              <w:rPr>
                <w:color w:val="000000"/>
                <w:sz w:val="18"/>
              </w:rPr>
              <w:t>61.204</w:t>
            </w:r>
          </w:p>
        </w:tc>
        <w:tc>
          <w:tcPr>
            <w:tcW w:w="5850" w:type="dxa"/>
          </w:tcPr>
          <w:p w:rsidR="00FF78E6" w:rsidRPr="000C457E" w:rsidRDefault="00FF78E6" w:rsidP="00FF78E6">
            <w:pPr>
              <w:pStyle w:val="Table"/>
              <w:rPr>
                <w:sz w:val="18"/>
              </w:rPr>
            </w:pPr>
            <w:r w:rsidRPr="000C457E">
              <w:rPr>
                <w:sz w:val="18"/>
              </w:rPr>
              <w:t>(on commata/colon) periodo plurima ... ambitum circuitum</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 xml:space="preserve">AG. II, </w:t>
            </w:r>
            <w:r w:rsidRPr="008B03D5">
              <w:rPr>
                <w:color w:val="000000"/>
                <w:sz w:val="18"/>
              </w:rPr>
              <w:t>465.25</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oratore</w:t>
            </w:r>
          </w:p>
        </w:tc>
        <w:tc>
          <w:tcPr>
            <w:tcW w:w="990" w:type="dxa"/>
          </w:tcPr>
          <w:p w:rsidR="00FF78E6" w:rsidRPr="008B03D5" w:rsidRDefault="00FF78E6" w:rsidP="00FF78E6">
            <w:pPr>
              <w:pStyle w:val="Table"/>
              <w:rPr>
                <w:color w:val="000000"/>
                <w:sz w:val="18"/>
              </w:rPr>
            </w:pPr>
            <w:r w:rsidRPr="008B03D5">
              <w:rPr>
                <w:color w:val="000000"/>
                <w:sz w:val="18"/>
              </w:rPr>
              <w:t>66.222</w:t>
            </w:r>
          </w:p>
        </w:tc>
        <w:tc>
          <w:tcPr>
            <w:tcW w:w="5850" w:type="dxa"/>
          </w:tcPr>
          <w:p w:rsidR="00FF78E6" w:rsidRPr="000C457E" w:rsidRDefault="00FF78E6" w:rsidP="00FF78E6">
            <w:pPr>
              <w:pStyle w:val="Table"/>
              <w:rPr>
                <w:sz w:val="18"/>
              </w:rPr>
            </w:pPr>
            <w:r w:rsidRPr="000C457E">
              <w:rPr>
                <w:sz w:val="18"/>
              </w:rPr>
              <w:t>(4 modes of sentences)</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 xml:space="preserve">AG. II, </w:t>
            </w:r>
            <w:r w:rsidRPr="008B03D5">
              <w:rPr>
                <w:color w:val="000000"/>
                <w:sz w:val="18"/>
              </w:rPr>
              <w:t>466.21</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oratore</w:t>
            </w:r>
          </w:p>
        </w:tc>
        <w:tc>
          <w:tcPr>
            <w:tcW w:w="990" w:type="dxa"/>
          </w:tcPr>
          <w:p w:rsidR="00FF78E6" w:rsidRPr="008B03D5" w:rsidRDefault="00FF78E6" w:rsidP="00FF78E6">
            <w:pPr>
              <w:pStyle w:val="Table"/>
              <w:rPr>
                <w:color w:val="000000"/>
                <w:sz w:val="18"/>
              </w:rPr>
            </w:pPr>
            <w:r w:rsidRPr="008B03D5">
              <w:rPr>
                <w:color w:val="000000"/>
                <w:sz w:val="18"/>
              </w:rPr>
              <w:t>67.223</w:t>
            </w:r>
          </w:p>
        </w:tc>
        <w:tc>
          <w:tcPr>
            <w:tcW w:w="5850" w:type="dxa"/>
          </w:tcPr>
          <w:p w:rsidR="00FF78E6" w:rsidRPr="000C457E" w:rsidRDefault="00FF78E6" w:rsidP="00FF78E6">
            <w:pPr>
              <w:pStyle w:val="Table"/>
              <w:rPr>
                <w:sz w:val="18"/>
              </w:rPr>
            </w:pPr>
            <w:r w:rsidRPr="000C457E">
              <w:rPr>
                <w:sz w:val="18"/>
              </w:rPr>
              <w:t>domus tibi deerat? at habebas. pecunia superbat? at egebas. [conpositione]</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II, 466.6</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oratore</w:t>
            </w:r>
          </w:p>
        </w:tc>
        <w:tc>
          <w:tcPr>
            <w:tcW w:w="990" w:type="dxa"/>
          </w:tcPr>
          <w:p w:rsidR="00FF78E6" w:rsidRPr="008B03D5" w:rsidRDefault="00FF78E6" w:rsidP="00FF78E6">
            <w:pPr>
              <w:pStyle w:val="Table"/>
              <w:rPr>
                <w:color w:val="000000"/>
                <w:sz w:val="18"/>
              </w:rPr>
            </w:pPr>
            <w:r w:rsidRPr="008B03D5">
              <w:rPr>
                <w:color w:val="000000"/>
                <w:sz w:val="18"/>
              </w:rPr>
              <w:t>67.223</w:t>
            </w:r>
          </w:p>
        </w:tc>
        <w:tc>
          <w:tcPr>
            <w:tcW w:w="5850" w:type="dxa"/>
          </w:tcPr>
          <w:p w:rsidR="00FF78E6" w:rsidRPr="000C457E" w:rsidRDefault="00FF78E6" w:rsidP="00FF78E6">
            <w:pPr>
              <w:pStyle w:val="Table"/>
              <w:rPr>
                <w:sz w:val="18"/>
              </w:rPr>
            </w:pPr>
            <w:r w:rsidRPr="000C457E">
              <w:rPr>
                <w:sz w:val="18"/>
              </w:rPr>
              <w:t>(on commata/colon) domus tibi deerat? at habebas pecunia superbat? at egebas?</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 xml:space="preserve">AG. II, </w:t>
            </w:r>
            <w:r w:rsidRPr="008B03D5">
              <w:rPr>
                <w:color w:val="000000"/>
                <w:sz w:val="18"/>
              </w:rPr>
              <w:t>466.5</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oratore</w:t>
            </w:r>
          </w:p>
        </w:tc>
        <w:tc>
          <w:tcPr>
            <w:tcW w:w="990" w:type="dxa"/>
          </w:tcPr>
          <w:p w:rsidR="00FF78E6" w:rsidRPr="008B03D5" w:rsidRDefault="00FF78E6" w:rsidP="00FF78E6">
            <w:pPr>
              <w:pStyle w:val="Table"/>
              <w:rPr>
                <w:color w:val="000000"/>
                <w:sz w:val="18"/>
              </w:rPr>
            </w:pPr>
            <w:r w:rsidRPr="008B03D5">
              <w:rPr>
                <w:color w:val="000000"/>
                <w:sz w:val="18"/>
              </w:rPr>
              <w:t>67.225</w:t>
            </w:r>
          </w:p>
        </w:tc>
        <w:tc>
          <w:tcPr>
            <w:tcW w:w="5850" w:type="dxa"/>
          </w:tcPr>
          <w:p w:rsidR="00FF78E6" w:rsidRPr="000C457E" w:rsidRDefault="00FF78E6" w:rsidP="00FF78E6">
            <w:pPr>
              <w:pStyle w:val="Table"/>
              <w:rPr>
                <w:sz w:val="18"/>
              </w:rPr>
            </w:pPr>
            <w:r w:rsidRPr="000C457E">
              <w:rPr>
                <w:sz w:val="18"/>
              </w:rPr>
              <w:t>diximus, testes dare volumus [conpositione]</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II, 466.7</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oratore</w:t>
            </w:r>
          </w:p>
        </w:tc>
        <w:tc>
          <w:tcPr>
            <w:tcW w:w="990" w:type="dxa"/>
          </w:tcPr>
          <w:p w:rsidR="00FF78E6" w:rsidRPr="008B03D5" w:rsidRDefault="00FF78E6" w:rsidP="00FF78E6">
            <w:pPr>
              <w:pStyle w:val="Table"/>
              <w:rPr>
                <w:color w:val="000000"/>
                <w:sz w:val="18"/>
              </w:rPr>
            </w:pPr>
            <w:r w:rsidRPr="008B03D5">
              <w:rPr>
                <w:color w:val="000000"/>
                <w:sz w:val="18"/>
              </w:rPr>
              <w:t>67.225</w:t>
            </w:r>
          </w:p>
        </w:tc>
        <w:tc>
          <w:tcPr>
            <w:tcW w:w="5850" w:type="dxa"/>
          </w:tcPr>
          <w:p w:rsidR="00FF78E6" w:rsidRPr="000C457E" w:rsidRDefault="00FF78E6" w:rsidP="00FF78E6">
            <w:pPr>
              <w:pStyle w:val="Table"/>
              <w:rPr>
                <w:sz w:val="18"/>
              </w:rPr>
            </w:pPr>
            <w:r w:rsidRPr="000C457E">
              <w:rPr>
                <w:sz w:val="18"/>
              </w:rPr>
              <w:t>diximus, testes dare volumus</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 xml:space="preserve">AG. II, </w:t>
            </w:r>
            <w:r w:rsidRPr="008B03D5">
              <w:rPr>
                <w:color w:val="000000"/>
                <w:sz w:val="18"/>
              </w:rPr>
              <w:t>466.7</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oratore</w:t>
            </w:r>
          </w:p>
        </w:tc>
        <w:tc>
          <w:tcPr>
            <w:tcW w:w="990" w:type="dxa"/>
          </w:tcPr>
          <w:p w:rsidR="00FF78E6" w:rsidRPr="008B03D5" w:rsidRDefault="00FF78E6" w:rsidP="00FF78E6">
            <w:pPr>
              <w:pStyle w:val="Table"/>
              <w:rPr>
                <w:color w:val="000000"/>
                <w:sz w:val="18"/>
              </w:rPr>
            </w:pPr>
            <w:r w:rsidRPr="008B03D5">
              <w:rPr>
                <w:color w:val="000000"/>
                <w:sz w:val="18"/>
              </w:rPr>
              <w:t>I.8.34</w:t>
            </w:r>
          </w:p>
        </w:tc>
        <w:tc>
          <w:tcPr>
            <w:tcW w:w="5850" w:type="dxa"/>
          </w:tcPr>
          <w:p w:rsidR="00FF78E6" w:rsidRPr="000C457E" w:rsidRDefault="00FF78E6" w:rsidP="00FF78E6">
            <w:pPr>
              <w:pStyle w:val="Table"/>
              <w:rPr>
                <w:sz w:val="18"/>
              </w:rPr>
            </w:pPr>
            <w:r w:rsidRPr="000C457E">
              <w:rPr>
                <w:sz w:val="18"/>
              </w:rPr>
              <w:t>brevi pro breviter</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IG.II, p. 195, l.27</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oratore</w:t>
            </w:r>
          </w:p>
        </w:tc>
        <w:tc>
          <w:tcPr>
            <w:tcW w:w="990" w:type="dxa"/>
          </w:tcPr>
          <w:p w:rsidR="00FF78E6" w:rsidRPr="008B03D5" w:rsidRDefault="00FF78E6" w:rsidP="00FF78E6">
            <w:pPr>
              <w:pStyle w:val="Table"/>
              <w:rPr>
                <w:color w:val="000000"/>
                <w:sz w:val="18"/>
              </w:rPr>
            </w:pPr>
            <w:r w:rsidRPr="008B03D5">
              <w:rPr>
                <w:color w:val="000000"/>
                <w:sz w:val="18"/>
              </w:rPr>
              <w:t>II.69.278</w:t>
            </w:r>
          </w:p>
        </w:tc>
        <w:tc>
          <w:tcPr>
            <w:tcW w:w="5850" w:type="dxa"/>
          </w:tcPr>
          <w:p w:rsidR="00FF78E6" w:rsidRPr="000C457E" w:rsidRDefault="00FF78E6" w:rsidP="00FF78E6">
            <w:pPr>
              <w:pStyle w:val="Table"/>
              <w:rPr>
                <w:sz w:val="18"/>
              </w:rPr>
            </w:pPr>
            <w:r w:rsidRPr="000C457E">
              <w:rPr>
                <w:sz w:val="18"/>
              </w:rPr>
              <w:t>inberbum perduxit</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IG.II, 95.19, 128.28</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oratore</w:t>
            </w:r>
          </w:p>
        </w:tc>
        <w:tc>
          <w:tcPr>
            <w:tcW w:w="990" w:type="dxa"/>
          </w:tcPr>
          <w:p w:rsidR="00FF78E6" w:rsidRPr="008B03D5" w:rsidRDefault="00FF78E6" w:rsidP="00FF78E6">
            <w:pPr>
              <w:pStyle w:val="Table"/>
              <w:rPr>
                <w:color w:val="000000"/>
                <w:sz w:val="18"/>
              </w:rPr>
            </w:pPr>
            <w:r w:rsidRPr="008B03D5">
              <w:rPr>
                <w:color w:val="000000"/>
                <w:sz w:val="18"/>
              </w:rPr>
              <w:t>III</w:t>
            </w:r>
          </w:p>
        </w:tc>
        <w:tc>
          <w:tcPr>
            <w:tcW w:w="5850" w:type="dxa"/>
          </w:tcPr>
          <w:p w:rsidR="00FF78E6" w:rsidRPr="000C457E" w:rsidRDefault="00FF78E6" w:rsidP="00FF78E6">
            <w:pPr>
              <w:pStyle w:val="Table"/>
              <w:rPr>
                <w:sz w:val="18"/>
              </w:rPr>
            </w:pPr>
            <w:r w:rsidRPr="00EB682F">
              <w:rPr>
                <w:i/>
                <w:sz w:val="18"/>
              </w:rPr>
              <w:t>excellunt</w:t>
            </w:r>
            <w:r w:rsidRPr="00EB682F">
              <w:rPr>
                <w:sz w:val="18"/>
              </w:rPr>
              <w:t xml:space="preserve"> [verb form]</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 374.18</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oratore</w:t>
            </w:r>
          </w:p>
        </w:tc>
        <w:tc>
          <w:tcPr>
            <w:tcW w:w="990" w:type="dxa"/>
          </w:tcPr>
          <w:p w:rsidR="00FF78E6" w:rsidRPr="008B03D5" w:rsidRDefault="00FF78E6" w:rsidP="00FF78E6">
            <w:pPr>
              <w:pStyle w:val="Table"/>
              <w:rPr>
                <w:color w:val="000000"/>
                <w:sz w:val="18"/>
              </w:rPr>
            </w:pPr>
            <w:r w:rsidRPr="008B03D5">
              <w:rPr>
                <w:color w:val="000000"/>
                <w:sz w:val="18"/>
              </w:rPr>
              <w:t>III.33.136</w:t>
            </w:r>
          </w:p>
        </w:tc>
        <w:tc>
          <w:tcPr>
            <w:tcW w:w="5850" w:type="dxa"/>
          </w:tcPr>
          <w:p w:rsidR="00FF78E6" w:rsidRPr="000C457E" w:rsidRDefault="00FF78E6" w:rsidP="00FF78E6">
            <w:pPr>
              <w:pStyle w:val="Table"/>
              <w:rPr>
                <w:sz w:val="18"/>
              </w:rPr>
            </w:pPr>
            <w:r w:rsidRPr="000C457E">
              <w:rPr>
                <w:sz w:val="18"/>
              </w:rPr>
              <w:t>ut servarent sallere</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 375.20</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senectute</w:t>
            </w:r>
          </w:p>
        </w:tc>
        <w:tc>
          <w:tcPr>
            <w:tcW w:w="990" w:type="dxa"/>
          </w:tcPr>
          <w:p w:rsidR="00FF78E6" w:rsidRPr="008B03D5" w:rsidRDefault="00FF78E6" w:rsidP="00FF78E6">
            <w:pPr>
              <w:pStyle w:val="Table"/>
              <w:rPr>
                <w:color w:val="000000"/>
                <w:sz w:val="18"/>
              </w:rPr>
            </w:pPr>
            <w:r w:rsidRPr="008B03D5">
              <w:rPr>
                <w:color w:val="000000"/>
                <w:sz w:val="18"/>
              </w:rPr>
              <w:t>1.2</w:t>
            </w:r>
          </w:p>
        </w:tc>
        <w:tc>
          <w:tcPr>
            <w:tcW w:w="5850" w:type="dxa"/>
          </w:tcPr>
          <w:p w:rsidR="00FF78E6" w:rsidRPr="000C457E" w:rsidRDefault="00FF78E6" w:rsidP="00FF78E6">
            <w:pPr>
              <w:pStyle w:val="Table"/>
              <w:rPr>
                <w:sz w:val="18"/>
              </w:rPr>
            </w:pPr>
            <w:r w:rsidRPr="000C457E">
              <w:rPr>
                <w:sz w:val="18"/>
              </w:rPr>
              <w:t>etsi te quidem id modice ac sapienter, sicut omnia et ferre et laturum esse certo scio</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206.11</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senectute</w:t>
            </w:r>
          </w:p>
        </w:tc>
        <w:tc>
          <w:tcPr>
            <w:tcW w:w="990" w:type="dxa"/>
          </w:tcPr>
          <w:p w:rsidR="00FF78E6" w:rsidRPr="008B03D5" w:rsidRDefault="00FF78E6" w:rsidP="00FF78E6">
            <w:pPr>
              <w:pStyle w:val="Table"/>
              <w:rPr>
                <w:color w:val="000000"/>
                <w:sz w:val="18"/>
              </w:rPr>
            </w:pPr>
            <w:r w:rsidRPr="008B03D5">
              <w:rPr>
                <w:color w:val="000000"/>
                <w:sz w:val="18"/>
              </w:rPr>
              <w:t>1.3</w:t>
            </w:r>
          </w:p>
        </w:tc>
        <w:tc>
          <w:tcPr>
            <w:tcW w:w="5850" w:type="dxa"/>
          </w:tcPr>
          <w:p w:rsidR="00FF78E6" w:rsidRPr="000C457E" w:rsidRDefault="00FF78E6" w:rsidP="00FF78E6">
            <w:pPr>
              <w:pStyle w:val="Table"/>
              <w:rPr>
                <w:sz w:val="18"/>
              </w:rPr>
            </w:pPr>
            <w:r w:rsidRPr="000C457E">
              <w:rPr>
                <w:sz w:val="18"/>
              </w:rPr>
              <w:t xml:space="preserve">qui si </w:t>
            </w:r>
            <w:r w:rsidRPr="00E1396C">
              <w:rPr>
                <w:i/>
                <w:sz w:val="18"/>
              </w:rPr>
              <w:t>eruditius</w:t>
            </w:r>
            <w:r w:rsidRPr="000C457E">
              <w:rPr>
                <w:sz w:val="18"/>
              </w:rPr>
              <w:t xml:space="preserve"> videbitur disputare quam consuevit ipse in suis libris</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198.28</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senectute</w:t>
            </w:r>
          </w:p>
        </w:tc>
        <w:tc>
          <w:tcPr>
            <w:tcW w:w="990" w:type="dxa"/>
          </w:tcPr>
          <w:p w:rsidR="00FF78E6" w:rsidRPr="008B03D5" w:rsidRDefault="00FF78E6" w:rsidP="00FF78E6">
            <w:pPr>
              <w:pStyle w:val="Table"/>
              <w:rPr>
                <w:color w:val="000000"/>
                <w:sz w:val="18"/>
              </w:rPr>
            </w:pPr>
            <w:r w:rsidRPr="008B03D5">
              <w:rPr>
                <w:color w:val="000000"/>
                <w:sz w:val="18"/>
              </w:rPr>
              <w:t>10.34</w:t>
            </w:r>
          </w:p>
        </w:tc>
        <w:tc>
          <w:tcPr>
            <w:tcW w:w="5850" w:type="dxa"/>
          </w:tcPr>
          <w:p w:rsidR="00FF78E6" w:rsidRPr="000C457E" w:rsidRDefault="00FF78E6" w:rsidP="00FF78E6">
            <w:pPr>
              <w:pStyle w:val="Table"/>
              <w:rPr>
                <w:sz w:val="18"/>
              </w:rPr>
            </w:pPr>
            <w:r w:rsidRPr="000C457E">
              <w:rPr>
                <w:sz w:val="18"/>
              </w:rPr>
              <w:t xml:space="preserve">ingressus iter </w:t>
            </w:r>
            <w:r w:rsidRPr="00EF11EC">
              <w:rPr>
                <w:i/>
                <w:sz w:val="18"/>
              </w:rPr>
              <w:t>pedibus</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215.24</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senectute</w:t>
            </w:r>
          </w:p>
        </w:tc>
        <w:tc>
          <w:tcPr>
            <w:tcW w:w="990" w:type="dxa"/>
          </w:tcPr>
          <w:p w:rsidR="00FF78E6" w:rsidRPr="008B03D5" w:rsidRDefault="00FF78E6" w:rsidP="00FF78E6">
            <w:pPr>
              <w:pStyle w:val="Table"/>
              <w:rPr>
                <w:color w:val="000000"/>
                <w:sz w:val="18"/>
              </w:rPr>
            </w:pPr>
            <w:r w:rsidRPr="008B03D5">
              <w:rPr>
                <w:color w:val="000000"/>
                <w:sz w:val="18"/>
              </w:rPr>
              <w:t>12.39</w:t>
            </w:r>
          </w:p>
        </w:tc>
        <w:tc>
          <w:tcPr>
            <w:tcW w:w="5850" w:type="dxa"/>
          </w:tcPr>
          <w:p w:rsidR="00FF78E6" w:rsidRPr="000C457E" w:rsidRDefault="00FF78E6" w:rsidP="00FF78E6">
            <w:pPr>
              <w:pStyle w:val="Table"/>
              <w:rPr>
                <w:sz w:val="18"/>
              </w:rPr>
            </w:pPr>
            <w:r w:rsidRPr="000C457E">
              <w:rPr>
                <w:sz w:val="18"/>
              </w:rPr>
              <w:t xml:space="preserve">avidae libidines temere et </w:t>
            </w:r>
            <w:r w:rsidRPr="00913136">
              <w:rPr>
                <w:i/>
                <w:sz w:val="18"/>
              </w:rPr>
              <w:t>effrenate</w:t>
            </w:r>
            <w:r w:rsidRPr="000C457E">
              <w:rPr>
                <w:sz w:val="18"/>
              </w:rPr>
              <w:t xml:space="preserve"> ad potiendum incitarentur</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198.30</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senectute</w:t>
            </w:r>
          </w:p>
        </w:tc>
        <w:tc>
          <w:tcPr>
            <w:tcW w:w="990" w:type="dxa"/>
          </w:tcPr>
          <w:p w:rsidR="00FF78E6" w:rsidRPr="008B03D5" w:rsidRDefault="00FF78E6" w:rsidP="00FF78E6">
            <w:pPr>
              <w:pStyle w:val="Table"/>
              <w:rPr>
                <w:color w:val="000000"/>
                <w:sz w:val="18"/>
              </w:rPr>
            </w:pPr>
            <w:r w:rsidRPr="008B03D5">
              <w:rPr>
                <w:color w:val="000000"/>
                <w:sz w:val="18"/>
              </w:rPr>
              <w:t>12.42</w:t>
            </w:r>
          </w:p>
        </w:tc>
        <w:tc>
          <w:tcPr>
            <w:tcW w:w="5850" w:type="dxa"/>
          </w:tcPr>
          <w:p w:rsidR="00FF78E6" w:rsidRPr="00EF11EC" w:rsidRDefault="00FF78E6" w:rsidP="00FF78E6">
            <w:pPr>
              <w:pStyle w:val="Table"/>
              <w:rPr>
                <w:sz w:val="18"/>
              </w:rPr>
            </w:pPr>
            <w:r w:rsidRPr="000C457E">
              <w:rPr>
                <w:sz w:val="18"/>
              </w:rPr>
              <w:t xml:space="preserve">mihi vero </w:t>
            </w:r>
            <w:r w:rsidRPr="000C457E">
              <w:rPr>
                <w:i/>
                <w:sz w:val="18"/>
              </w:rPr>
              <w:t>neutiquam</w:t>
            </w:r>
            <w:r w:rsidRPr="000C457E">
              <w:rPr>
                <w:sz w:val="18"/>
              </w:rPr>
              <w:t xml:space="preserve"> probari potuit tam flagitosa et tam perdita libido</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208.14</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senectute</w:t>
            </w:r>
          </w:p>
        </w:tc>
        <w:tc>
          <w:tcPr>
            <w:tcW w:w="990" w:type="dxa"/>
          </w:tcPr>
          <w:p w:rsidR="00FF78E6" w:rsidRPr="008B03D5" w:rsidRDefault="00FF78E6" w:rsidP="00FF78E6">
            <w:pPr>
              <w:pStyle w:val="Table"/>
              <w:rPr>
                <w:color w:val="000000"/>
                <w:sz w:val="18"/>
              </w:rPr>
            </w:pPr>
            <w:r w:rsidRPr="008B03D5">
              <w:rPr>
                <w:color w:val="000000"/>
                <w:sz w:val="18"/>
              </w:rPr>
              <w:t>14.46</w:t>
            </w:r>
          </w:p>
        </w:tc>
        <w:tc>
          <w:tcPr>
            <w:tcW w:w="5850" w:type="dxa"/>
          </w:tcPr>
          <w:p w:rsidR="00FF78E6" w:rsidRPr="000C457E" w:rsidRDefault="00FF78E6" w:rsidP="00FF78E6">
            <w:pPr>
              <w:pStyle w:val="Table"/>
              <w:rPr>
                <w:sz w:val="18"/>
              </w:rPr>
            </w:pPr>
            <w:r w:rsidRPr="00EF11EC">
              <w:rPr>
                <w:i/>
                <w:sz w:val="18"/>
              </w:rPr>
              <w:t>secus</w:t>
            </w:r>
            <w:r w:rsidRPr="000C457E">
              <w:rPr>
                <w:sz w:val="18"/>
              </w:rPr>
              <w:t xml:space="preserve"> si umquam quicquam feci, carnificem cedo</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221.18</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senectute</w:t>
            </w:r>
          </w:p>
        </w:tc>
        <w:tc>
          <w:tcPr>
            <w:tcW w:w="990" w:type="dxa"/>
          </w:tcPr>
          <w:p w:rsidR="00FF78E6" w:rsidRPr="008B03D5" w:rsidRDefault="00FF78E6" w:rsidP="00FF78E6">
            <w:pPr>
              <w:pStyle w:val="Table"/>
              <w:rPr>
                <w:color w:val="000000"/>
                <w:sz w:val="18"/>
              </w:rPr>
            </w:pPr>
            <w:r w:rsidRPr="008B03D5">
              <w:rPr>
                <w:color w:val="000000"/>
                <w:sz w:val="18"/>
              </w:rPr>
              <w:t>15.51</w:t>
            </w:r>
          </w:p>
        </w:tc>
        <w:tc>
          <w:tcPr>
            <w:tcW w:w="5850" w:type="dxa"/>
          </w:tcPr>
          <w:p w:rsidR="00FF78E6" w:rsidRPr="000C457E" w:rsidRDefault="00FF78E6" w:rsidP="00FF78E6">
            <w:pPr>
              <w:pStyle w:val="Table"/>
              <w:rPr>
                <w:sz w:val="18"/>
              </w:rPr>
            </w:pPr>
            <w:r w:rsidRPr="000C457E">
              <w:rPr>
                <w:sz w:val="18"/>
              </w:rPr>
              <w:t xml:space="preserve">et mihi ad sapientis vita </w:t>
            </w:r>
            <w:r w:rsidRPr="00EF11EC">
              <w:rPr>
                <w:i/>
                <w:sz w:val="18"/>
              </w:rPr>
              <w:t>proxime</w:t>
            </w:r>
            <w:r w:rsidRPr="000C457E">
              <w:rPr>
                <w:sz w:val="18"/>
              </w:rPr>
              <w:t xml:space="preserve"> videntur accedere</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215.13</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senectute</w:t>
            </w:r>
          </w:p>
        </w:tc>
        <w:tc>
          <w:tcPr>
            <w:tcW w:w="990" w:type="dxa"/>
          </w:tcPr>
          <w:p w:rsidR="00FF78E6" w:rsidRPr="008B03D5" w:rsidRDefault="00FF78E6" w:rsidP="00FF78E6">
            <w:pPr>
              <w:pStyle w:val="Table"/>
              <w:rPr>
                <w:color w:val="000000"/>
                <w:sz w:val="18"/>
              </w:rPr>
            </w:pPr>
            <w:r w:rsidRPr="008B03D5">
              <w:rPr>
                <w:color w:val="000000"/>
                <w:sz w:val="18"/>
              </w:rPr>
              <w:t>16.57</w:t>
            </w:r>
          </w:p>
        </w:tc>
        <w:tc>
          <w:tcPr>
            <w:tcW w:w="5850" w:type="dxa"/>
          </w:tcPr>
          <w:p w:rsidR="00FF78E6" w:rsidRPr="00655F7C" w:rsidRDefault="00FF78E6" w:rsidP="00FF78E6">
            <w:pPr>
              <w:pStyle w:val="Table"/>
              <w:rPr>
                <w:sz w:val="18"/>
              </w:rPr>
            </w:pPr>
            <w:r w:rsidRPr="00655F7C">
              <w:rPr>
                <w:i/>
                <w:sz w:val="18"/>
              </w:rPr>
              <w:t>vicissim</w:t>
            </w:r>
            <w:r w:rsidRPr="00655F7C">
              <w:rPr>
                <w:sz w:val="18"/>
              </w:rPr>
              <w:t xml:space="preserve"> umbris aquisve refrigerari</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224.6</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senectute</w:t>
            </w:r>
          </w:p>
        </w:tc>
        <w:tc>
          <w:tcPr>
            <w:tcW w:w="990" w:type="dxa"/>
          </w:tcPr>
          <w:p w:rsidR="00FF78E6" w:rsidRPr="008B03D5" w:rsidRDefault="00FF78E6" w:rsidP="00FF78E6">
            <w:pPr>
              <w:pStyle w:val="Table"/>
              <w:rPr>
                <w:color w:val="000000"/>
                <w:sz w:val="18"/>
              </w:rPr>
            </w:pPr>
            <w:r w:rsidRPr="008B03D5">
              <w:rPr>
                <w:color w:val="000000"/>
                <w:sz w:val="18"/>
              </w:rPr>
              <w:t>3.8</w:t>
            </w:r>
          </w:p>
        </w:tc>
        <w:tc>
          <w:tcPr>
            <w:tcW w:w="5850" w:type="dxa"/>
          </w:tcPr>
          <w:p w:rsidR="00FF78E6" w:rsidRPr="00EF11EC" w:rsidRDefault="00FF78E6" w:rsidP="00FF78E6">
            <w:pPr>
              <w:pStyle w:val="Table"/>
              <w:rPr>
                <w:sz w:val="18"/>
              </w:rPr>
            </w:pPr>
            <w:r w:rsidRPr="000C457E">
              <w:rPr>
                <w:sz w:val="18"/>
              </w:rPr>
              <w:t xml:space="preserve">est istud quidem, Laeli, aliquid sed </w:t>
            </w:r>
            <w:r w:rsidRPr="000C457E">
              <w:rPr>
                <w:i/>
                <w:sz w:val="18"/>
              </w:rPr>
              <w:t>nequaquam</w:t>
            </w:r>
            <w:r w:rsidRPr="000C457E">
              <w:rPr>
                <w:sz w:val="18"/>
              </w:rPr>
              <w:t xml:space="preserve"> tibi concedendum fuit</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208.17</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senectute</w:t>
            </w:r>
          </w:p>
        </w:tc>
        <w:tc>
          <w:tcPr>
            <w:tcW w:w="990" w:type="dxa"/>
          </w:tcPr>
          <w:p w:rsidR="00FF78E6" w:rsidRPr="008B03D5" w:rsidRDefault="00FF78E6" w:rsidP="00FF78E6">
            <w:pPr>
              <w:pStyle w:val="Table"/>
              <w:rPr>
                <w:color w:val="000000"/>
                <w:sz w:val="18"/>
              </w:rPr>
            </w:pPr>
            <w:r w:rsidRPr="008B03D5">
              <w:rPr>
                <w:color w:val="000000"/>
                <w:sz w:val="18"/>
              </w:rPr>
              <w:t>4.11</w:t>
            </w:r>
          </w:p>
        </w:tc>
        <w:tc>
          <w:tcPr>
            <w:tcW w:w="5850" w:type="dxa"/>
          </w:tcPr>
          <w:p w:rsidR="00FF78E6" w:rsidRPr="00655F7C" w:rsidRDefault="00FF78E6" w:rsidP="00FF78E6">
            <w:pPr>
              <w:pStyle w:val="Table"/>
              <w:rPr>
                <w:sz w:val="18"/>
              </w:rPr>
            </w:pPr>
            <w:r w:rsidRPr="000C457E">
              <w:rPr>
                <w:sz w:val="18"/>
              </w:rPr>
              <w:t xml:space="preserve">Sp. Carvillo * C. Flaminio tr. pl. quoad potuit Fabius Maximus restitit agrum Picentem et Gallicum </w:t>
            </w:r>
            <w:r w:rsidRPr="000C457E">
              <w:rPr>
                <w:i/>
                <w:sz w:val="18"/>
              </w:rPr>
              <w:t>viritim</w:t>
            </w:r>
            <w:r w:rsidRPr="000C457E">
              <w:rPr>
                <w:sz w:val="18"/>
              </w:rPr>
              <w:t xml:space="preserve"> contra senatus auctoritatem dividenti.</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224.10</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senectute</w:t>
            </w:r>
          </w:p>
        </w:tc>
        <w:tc>
          <w:tcPr>
            <w:tcW w:w="990" w:type="dxa"/>
          </w:tcPr>
          <w:p w:rsidR="00FF78E6" w:rsidRPr="008B03D5" w:rsidRDefault="00FF78E6" w:rsidP="00FF78E6">
            <w:pPr>
              <w:pStyle w:val="Table"/>
              <w:rPr>
                <w:color w:val="000000"/>
                <w:sz w:val="18"/>
              </w:rPr>
            </w:pPr>
            <w:r w:rsidRPr="008B03D5">
              <w:rPr>
                <w:color w:val="000000"/>
                <w:sz w:val="18"/>
              </w:rPr>
              <w:t>7.22</w:t>
            </w:r>
          </w:p>
        </w:tc>
        <w:tc>
          <w:tcPr>
            <w:tcW w:w="5850" w:type="dxa"/>
          </w:tcPr>
          <w:p w:rsidR="00FF78E6" w:rsidRPr="000C457E" w:rsidRDefault="00FF78E6" w:rsidP="00FF78E6">
            <w:pPr>
              <w:pStyle w:val="Table"/>
              <w:rPr>
                <w:sz w:val="18"/>
              </w:rPr>
            </w:pPr>
            <w:r w:rsidRPr="000C457E">
              <w:rPr>
                <w:sz w:val="18"/>
              </w:rPr>
              <w:t xml:space="preserve">[de senec 7,22] Sophocles ad summam senectutem tragoedias fecit, quem cum iudices a re familiari ut desipientem removissent filiis eius arguentibus, cum senex [Gk oidipoun epi Kolono], quam </w:t>
            </w:r>
            <w:r w:rsidRPr="00EF11EC">
              <w:rPr>
                <w:i/>
                <w:sz w:val="18"/>
              </w:rPr>
              <w:t>proxime</w:t>
            </w:r>
            <w:r w:rsidRPr="000C457E">
              <w:rPr>
                <w:sz w:val="18"/>
              </w:rPr>
              <w:t xml:space="preserve"> scripserat, recitasset, liberatus est.</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215.9</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de senectute</w:t>
            </w:r>
          </w:p>
        </w:tc>
        <w:tc>
          <w:tcPr>
            <w:tcW w:w="990" w:type="dxa"/>
          </w:tcPr>
          <w:p w:rsidR="00FF78E6" w:rsidRPr="008B03D5" w:rsidRDefault="00FF78E6" w:rsidP="00FF78E6">
            <w:pPr>
              <w:pStyle w:val="Table"/>
              <w:rPr>
                <w:color w:val="000000"/>
                <w:sz w:val="18"/>
              </w:rPr>
            </w:pPr>
            <w:r w:rsidRPr="008B03D5">
              <w:rPr>
                <w:color w:val="000000"/>
                <w:sz w:val="18"/>
              </w:rPr>
              <w:t>8.25</w:t>
            </w:r>
          </w:p>
        </w:tc>
        <w:tc>
          <w:tcPr>
            <w:tcW w:w="5850" w:type="dxa"/>
          </w:tcPr>
          <w:p w:rsidR="00FF78E6" w:rsidRPr="00655F7C" w:rsidRDefault="00FF78E6" w:rsidP="00FF78E6">
            <w:pPr>
              <w:pStyle w:val="Table"/>
              <w:rPr>
                <w:sz w:val="18"/>
              </w:rPr>
            </w:pPr>
            <w:r w:rsidRPr="000C457E">
              <w:rPr>
                <w:sz w:val="18"/>
              </w:rPr>
              <w:t xml:space="preserve">Caecilius </w:t>
            </w:r>
            <w:r w:rsidRPr="000C457E">
              <w:rPr>
                <w:i/>
                <w:sz w:val="18"/>
              </w:rPr>
              <w:t>vitiosius</w:t>
            </w:r>
            <w:r w:rsidRPr="000C457E">
              <w:rPr>
                <w:sz w:val="18"/>
              </w:rPr>
              <w:t xml:space="preserve"> illud ait de senectute</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224.8</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epistularum</w:t>
            </w:r>
          </w:p>
        </w:tc>
        <w:tc>
          <w:tcPr>
            <w:tcW w:w="990" w:type="dxa"/>
          </w:tcPr>
          <w:p w:rsidR="00FF78E6" w:rsidRPr="008B03D5" w:rsidRDefault="00FF78E6" w:rsidP="00FF78E6">
            <w:pPr>
              <w:pStyle w:val="Table"/>
              <w:rPr>
                <w:color w:val="000000"/>
                <w:sz w:val="18"/>
              </w:rPr>
            </w:pPr>
            <w:r w:rsidRPr="008B03D5">
              <w:rPr>
                <w:color w:val="000000"/>
                <w:sz w:val="18"/>
              </w:rPr>
              <w:t>VI.1.4</w:t>
            </w:r>
          </w:p>
        </w:tc>
        <w:tc>
          <w:tcPr>
            <w:tcW w:w="5850" w:type="dxa"/>
          </w:tcPr>
          <w:p w:rsidR="00FF78E6" w:rsidRPr="000C457E" w:rsidRDefault="00FF78E6" w:rsidP="00FF78E6">
            <w:pPr>
              <w:pStyle w:val="Table"/>
              <w:rPr>
                <w:sz w:val="18"/>
              </w:rPr>
            </w:pPr>
            <w:r w:rsidRPr="000C457E">
              <w:rPr>
                <w:sz w:val="18"/>
              </w:rPr>
              <w:t xml:space="preserve">[ad famil.] </w:t>
            </w:r>
            <w:r w:rsidRPr="008B03D5">
              <w:rPr>
                <w:i/>
                <w:sz w:val="18"/>
              </w:rPr>
              <w:t>placate</w:t>
            </w:r>
            <w:r w:rsidRPr="000C457E">
              <w:rPr>
                <w:sz w:val="18"/>
              </w:rPr>
              <w:t xml:space="preserve"> et moderate feramus</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212.16</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Antouium</w:t>
            </w:r>
          </w:p>
        </w:tc>
        <w:tc>
          <w:tcPr>
            <w:tcW w:w="990" w:type="dxa"/>
          </w:tcPr>
          <w:p w:rsidR="00FF78E6" w:rsidRPr="008B03D5" w:rsidRDefault="00FF78E6" w:rsidP="00FF78E6">
            <w:pPr>
              <w:pStyle w:val="Table"/>
              <w:rPr>
                <w:color w:val="000000"/>
                <w:sz w:val="18"/>
              </w:rPr>
            </w:pPr>
            <w:r w:rsidRPr="008B03D5">
              <w:rPr>
                <w:color w:val="000000"/>
                <w:sz w:val="18"/>
              </w:rPr>
              <w:t>II.25.63</w:t>
            </w:r>
          </w:p>
        </w:tc>
        <w:tc>
          <w:tcPr>
            <w:tcW w:w="5850" w:type="dxa"/>
          </w:tcPr>
          <w:p w:rsidR="00FF78E6" w:rsidRPr="000C457E" w:rsidRDefault="00FF78E6" w:rsidP="00FF78E6">
            <w:pPr>
              <w:pStyle w:val="Table"/>
              <w:rPr>
                <w:sz w:val="18"/>
              </w:rPr>
            </w:pPr>
            <w:r w:rsidRPr="000C457E">
              <w:rPr>
                <w:sz w:val="18"/>
              </w:rPr>
              <w:t>frustis esculentis vinum redolentibus [acc. and abl.]</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 319.12</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Antouium</w:t>
            </w:r>
          </w:p>
        </w:tc>
        <w:tc>
          <w:tcPr>
            <w:tcW w:w="990" w:type="dxa"/>
          </w:tcPr>
          <w:p w:rsidR="00FF78E6" w:rsidRPr="008B03D5" w:rsidRDefault="00FF78E6" w:rsidP="00FF78E6">
            <w:pPr>
              <w:pStyle w:val="Table"/>
              <w:rPr>
                <w:color w:val="000000"/>
                <w:sz w:val="18"/>
              </w:rPr>
            </w:pPr>
            <w:r w:rsidRPr="008B03D5">
              <w:rPr>
                <w:color w:val="000000"/>
                <w:sz w:val="18"/>
              </w:rPr>
              <w:t>II.25.63</w:t>
            </w:r>
          </w:p>
        </w:tc>
        <w:tc>
          <w:tcPr>
            <w:tcW w:w="5850" w:type="dxa"/>
          </w:tcPr>
          <w:p w:rsidR="00FF78E6" w:rsidRPr="000C457E" w:rsidRDefault="00FF78E6" w:rsidP="00FF78E6">
            <w:pPr>
              <w:pStyle w:val="Table"/>
              <w:rPr>
                <w:sz w:val="18"/>
              </w:rPr>
            </w:pPr>
            <w:r w:rsidRPr="000C457E">
              <w:rPr>
                <w:sz w:val="18"/>
              </w:rPr>
              <w:t>vomens frustis esculentis gremium suum et totum tribunal implevit [conpositione, clausal endings]</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II, 467.23</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Antouium</w:t>
            </w:r>
          </w:p>
        </w:tc>
        <w:tc>
          <w:tcPr>
            <w:tcW w:w="990" w:type="dxa"/>
          </w:tcPr>
          <w:p w:rsidR="00FF78E6" w:rsidRPr="008B03D5" w:rsidRDefault="00FF78E6" w:rsidP="00FF78E6">
            <w:pPr>
              <w:pStyle w:val="Table"/>
              <w:rPr>
                <w:color w:val="000000"/>
                <w:sz w:val="18"/>
              </w:rPr>
            </w:pPr>
            <w:r w:rsidRPr="008B03D5">
              <w:rPr>
                <w:color w:val="000000"/>
                <w:sz w:val="18"/>
              </w:rPr>
              <w:t>II.5.11</w:t>
            </w:r>
          </w:p>
        </w:tc>
        <w:tc>
          <w:tcPr>
            <w:tcW w:w="5850" w:type="dxa"/>
          </w:tcPr>
          <w:p w:rsidR="00FF78E6" w:rsidRPr="000C457E" w:rsidRDefault="00FF78E6" w:rsidP="00FF78E6">
            <w:pPr>
              <w:pStyle w:val="Table"/>
              <w:rPr>
                <w:sz w:val="18"/>
              </w:rPr>
            </w:pPr>
            <w:r w:rsidRPr="00655F7C">
              <w:rPr>
                <w:i/>
                <w:sz w:val="18"/>
              </w:rPr>
              <w:t>tibi</w:t>
            </w:r>
            <w:r w:rsidRPr="000C457E">
              <w:rPr>
                <w:sz w:val="18"/>
              </w:rPr>
              <w:t xml:space="preserve"> poena manet [idioms]</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 314.35</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Antouium</w:t>
            </w:r>
          </w:p>
        </w:tc>
        <w:tc>
          <w:tcPr>
            <w:tcW w:w="990" w:type="dxa"/>
          </w:tcPr>
          <w:p w:rsidR="00FF78E6" w:rsidRPr="008B03D5" w:rsidRDefault="00FF78E6" w:rsidP="00FF78E6">
            <w:pPr>
              <w:pStyle w:val="Table"/>
              <w:rPr>
                <w:color w:val="000000"/>
                <w:sz w:val="18"/>
              </w:rPr>
            </w:pPr>
            <w:r w:rsidRPr="008B03D5">
              <w:rPr>
                <w:color w:val="000000"/>
                <w:sz w:val="18"/>
              </w:rPr>
              <w:t>V.1.3</w:t>
            </w:r>
          </w:p>
        </w:tc>
        <w:tc>
          <w:tcPr>
            <w:tcW w:w="5850" w:type="dxa"/>
          </w:tcPr>
          <w:p w:rsidR="00FF78E6" w:rsidRPr="00EF11EC" w:rsidRDefault="00FF78E6" w:rsidP="00FF78E6">
            <w:pPr>
              <w:pStyle w:val="Table"/>
              <w:rPr>
                <w:sz w:val="18"/>
              </w:rPr>
            </w:pPr>
            <w:r w:rsidRPr="00EF11EC">
              <w:rPr>
                <w:i/>
                <w:sz w:val="18"/>
              </w:rPr>
              <w:t>nudius</w:t>
            </w:r>
            <w:r w:rsidRPr="00EF11EC">
              <w:rPr>
                <w:sz w:val="18"/>
              </w:rPr>
              <w:t xml:space="preserve"> tertius decimus</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207.20</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color w:val="000000"/>
                <w:sz w:val="18"/>
              </w:rPr>
            </w:pPr>
            <w:r w:rsidRPr="008B03D5">
              <w:rPr>
                <w:i/>
                <w:color w:val="000000"/>
                <w:sz w:val="18"/>
              </w:rPr>
              <w:t>in Bruto</w:t>
            </w:r>
          </w:p>
        </w:tc>
        <w:tc>
          <w:tcPr>
            <w:tcW w:w="990" w:type="dxa"/>
          </w:tcPr>
          <w:p w:rsidR="00FF78E6" w:rsidRPr="008B03D5" w:rsidRDefault="00FF78E6" w:rsidP="00FF78E6">
            <w:pPr>
              <w:pStyle w:val="Table"/>
              <w:rPr>
                <w:color w:val="000000"/>
                <w:sz w:val="18"/>
              </w:rPr>
            </w:pPr>
            <w:r w:rsidRPr="008B03D5">
              <w:rPr>
                <w:color w:val="000000"/>
                <w:sz w:val="18"/>
              </w:rPr>
              <w:t>2.8</w:t>
            </w:r>
          </w:p>
        </w:tc>
        <w:tc>
          <w:tcPr>
            <w:tcW w:w="5850" w:type="dxa"/>
          </w:tcPr>
          <w:p w:rsidR="00FF78E6" w:rsidRPr="000C457E" w:rsidRDefault="00FF78E6" w:rsidP="00FF78E6">
            <w:pPr>
              <w:pStyle w:val="Table"/>
              <w:rPr>
                <w:sz w:val="18"/>
              </w:rPr>
            </w:pPr>
            <w:r w:rsidRPr="000C457E">
              <w:rPr>
                <w:sz w:val="18"/>
              </w:rPr>
              <w:t>salvatariter</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IG.II, 218.28</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color w:val="000000"/>
                <w:sz w:val="18"/>
              </w:rPr>
            </w:pPr>
            <w:r w:rsidRPr="008B03D5">
              <w:rPr>
                <w:i/>
                <w:color w:val="000000"/>
                <w:sz w:val="18"/>
              </w:rPr>
              <w:t>in Bruto</w:t>
            </w:r>
          </w:p>
        </w:tc>
        <w:tc>
          <w:tcPr>
            <w:tcW w:w="990" w:type="dxa"/>
          </w:tcPr>
          <w:p w:rsidR="00FF78E6" w:rsidRPr="008B03D5" w:rsidRDefault="00FF78E6" w:rsidP="00FF78E6">
            <w:pPr>
              <w:pStyle w:val="Table"/>
              <w:rPr>
                <w:color w:val="000000"/>
                <w:sz w:val="18"/>
              </w:rPr>
            </w:pPr>
            <w:r w:rsidRPr="008B03D5">
              <w:rPr>
                <w:color w:val="000000"/>
                <w:sz w:val="18"/>
              </w:rPr>
              <w:t>64.229</w:t>
            </w:r>
          </w:p>
        </w:tc>
        <w:tc>
          <w:tcPr>
            <w:tcW w:w="5850" w:type="dxa"/>
          </w:tcPr>
          <w:p w:rsidR="00FF78E6" w:rsidRPr="000C457E" w:rsidRDefault="00FF78E6" w:rsidP="00FF78E6">
            <w:pPr>
              <w:pStyle w:val="Table"/>
              <w:rPr>
                <w:sz w:val="18"/>
              </w:rPr>
            </w:pPr>
            <w:r w:rsidRPr="008B03D5">
              <w:rPr>
                <w:smallCaps/>
                <w:sz w:val="18"/>
              </w:rPr>
              <w:t>[can’t see cite]</w:t>
            </w:r>
          </w:p>
        </w:tc>
        <w:tc>
          <w:tcPr>
            <w:tcW w:w="900" w:type="dxa"/>
          </w:tcPr>
          <w:p w:rsidR="00FF78E6" w:rsidRPr="008B03D5" w:rsidRDefault="00FF78E6" w:rsidP="00FF78E6">
            <w:pPr>
              <w:pStyle w:val="Table"/>
              <w:rPr>
                <w:smallCaps/>
                <w:sz w:val="18"/>
              </w:rPr>
            </w:pPr>
            <w:r w:rsidRPr="008B03D5">
              <w:rPr>
                <w:smallCaps/>
                <w:sz w:val="18"/>
              </w:rPr>
              <w:t xml:space="preserve">? </w:t>
            </w:r>
          </w:p>
        </w:tc>
        <w:tc>
          <w:tcPr>
            <w:tcW w:w="1800" w:type="dxa"/>
          </w:tcPr>
          <w:p w:rsidR="00FF78E6" w:rsidRPr="000C457E" w:rsidRDefault="00FF78E6" w:rsidP="00FF78E6">
            <w:pPr>
              <w:pStyle w:val="Table"/>
              <w:rPr>
                <w:sz w:val="18"/>
              </w:rPr>
            </w:pP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color w:val="000000"/>
                <w:sz w:val="18"/>
              </w:rPr>
            </w:pPr>
            <w:r w:rsidRPr="008B03D5">
              <w:rPr>
                <w:i/>
                <w:color w:val="000000"/>
                <w:sz w:val="18"/>
              </w:rPr>
              <w:t>in Bruto</w:t>
            </w:r>
          </w:p>
        </w:tc>
        <w:tc>
          <w:tcPr>
            <w:tcW w:w="990" w:type="dxa"/>
          </w:tcPr>
          <w:p w:rsidR="00FF78E6" w:rsidRPr="008B03D5" w:rsidRDefault="00FF78E6" w:rsidP="00FF78E6">
            <w:pPr>
              <w:pStyle w:val="Table"/>
              <w:rPr>
                <w:color w:val="000000"/>
                <w:sz w:val="18"/>
              </w:rPr>
            </w:pPr>
            <w:r w:rsidRPr="008B03D5">
              <w:rPr>
                <w:color w:val="000000"/>
                <w:sz w:val="18"/>
              </w:rPr>
              <w:t>8.35</w:t>
            </w:r>
          </w:p>
        </w:tc>
        <w:tc>
          <w:tcPr>
            <w:tcW w:w="5850" w:type="dxa"/>
          </w:tcPr>
          <w:p w:rsidR="00FF78E6" w:rsidRPr="000C457E" w:rsidRDefault="00FF78E6" w:rsidP="00FF78E6">
            <w:pPr>
              <w:pStyle w:val="Table"/>
              <w:rPr>
                <w:sz w:val="18"/>
              </w:rPr>
            </w:pPr>
            <w:r w:rsidRPr="000C457E">
              <w:rPr>
                <w:sz w:val="18"/>
              </w:rPr>
              <w:t>nihil ornatum vel verborum gravitate vel sententiarum, quo quicquam esset elatius</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IG.II, 199.8</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Caecilium</w:t>
            </w:r>
          </w:p>
        </w:tc>
        <w:tc>
          <w:tcPr>
            <w:tcW w:w="990" w:type="dxa"/>
          </w:tcPr>
          <w:p w:rsidR="00FF78E6" w:rsidRPr="008B03D5" w:rsidRDefault="00FF78E6" w:rsidP="00FF78E6">
            <w:pPr>
              <w:pStyle w:val="Table"/>
              <w:rPr>
                <w:color w:val="000000"/>
                <w:sz w:val="18"/>
              </w:rPr>
            </w:pPr>
            <w:r w:rsidRPr="008B03D5">
              <w:rPr>
                <w:color w:val="000000"/>
                <w:sz w:val="18"/>
              </w:rPr>
              <w:t>1.1</w:t>
            </w:r>
          </w:p>
        </w:tc>
        <w:tc>
          <w:tcPr>
            <w:tcW w:w="5850" w:type="dxa"/>
          </w:tcPr>
          <w:p w:rsidR="00FF78E6" w:rsidRPr="000C457E" w:rsidRDefault="00FF78E6" w:rsidP="00FF78E6">
            <w:pPr>
              <w:pStyle w:val="Table"/>
              <w:rPr>
                <w:sz w:val="18"/>
              </w:rPr>
            </w:pPr>
            <w:r w:rsidRPr="000C457E">
              <w:rPr>
                <w:sz w:val="18"/>
              </w:rPr>
              <w:t>siquis vestrum, iudices, aut eorum qui adsunt [conpositione, rhythm, feet, and meter]</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8B03D5" w:rsidRDefault="00FF78E6" w:rsidP="00FF78E6">
            <w:pPr>
              <w:pStyle w:val="Table"/>
              <w:rPr>
                <w:color w:val="000000"/>
                <w:sz w:val="18"/>
              </w:rPr>
            </w:pPr>
            <w:r w:rsidRPr="000C457E">
              <w:rPr>
                <w:sz w:val="18"/>
              </w:rPr>
              <w:t xml:space="preserve">AG. II, </w:t>
            </w:r>
            <w:r w:rsidRPr="008B03D5">
              <w:rPr>
                <w:color w:val="000000"/>
                <w:sz w:val="18"/>
              </w:rPr>
              <w:t>468.7</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Caecilium</w:t>
            </w:r>
          </w:p>
        </w:tc>
        <w:tc>
          <w:tcPr>
            <w:tcW w:w="990" w:type="dxa"/>
          </w:tcPr>
          <w:p w:rsidR="00FF78E6" w:rsidRPr="008B03D5" w:rsidRDefault="00FF78E6" w:rsidP="00FF78E6">
            <w:pPr>
              <w:pStyle w:val="Table"/>
              <w:rPr>
                <w:color w:val="000000"/>
                <w:sz w:val="18"/>
              </w:rPr>
            </w:pPr>
            <w:r w:rsidRPr="008B03D5">
              <w:rPr>
                <w:color w:val="000000"/>
                <w:sz w:val="18"/>
              </w:rPr>
              <w:t>1.1</w:t>
            </w:r>
          </w:p>
        </w:tc>
        <w:tc>
          <w:tcPr>
            <w:tcW w:w="5850" w:type="dxa"/>
          </w:tcPr>
          <w:p w:rsidR="00FF78E6" w:rsidRPr="000C457E" w:rsidRDefault="00FF78E6" w:rsidP="00FF78E6">
            <w:pPr>
              <w:pStyle w:val="Table"/>
              <w:rPr>
                <w:sz w:val="18"/>
              </w:rPr>
            </w:pPr>
            <w:r w:rsidRPr="000C457E">
              <w:rPr>
                <w:sz w:val="18"/>
              </w:rPr>
              <w:t>neminem praepondendum mihi esse actorem putabit [conpositione, clause ends in spondee and amphibrach</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8B03D5" w:rsidRDefault="00FF78E6" w:rsidP="00FF78E6">
            <w:pPr>
              <w:pStyle w:val="Table"/>
              <w:rPr>
                <w:color w:val="000000"/>
                <w:sz w:val="18"/>
              </w:rPr>
            </w:pPr>
            <w:r w:rsidRPr="000C457E">
              <w:rPr>
                <w:sz w:val="18"/>
              </w:rPr>
              <w:t xml:space="preserve">AG. II, </w:t>
            </w:r>
            <w:r w:rsidRPr="008B03D5">
              <w:rPr>
                <w:color w:val="000000"/>
                <w:sz w:val="18"/>
              </w:rPr>
              <w:t>470.5</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Caecilium</w:t>
            </w:r>
          </w:p>
        </w:tc>
        <w:tc>
          <w:tcPr>
            <w:tcW w:w="990" w:type="dxa"/>
          </w:tcPr>
          <w:p w:rsidR="00FF78E6" w:rsidRPr="008B03D5" w:rsidRDefault="00FF78E6" w:rsidP="00FF78E6">
            <w:pPr>
              <w:pStyle w:val="Table"/>
              <w:rPr>
                <w:color w:val="000000"/>
                <w:sz w:val="18"/>
              </w:rPr>
            </w:pPr>
            <w:r w:rsidRPr="008B03D5">
              <w:rPr>
                <w:color w:val="000000"/>
                <w:sz w:val="18"/>
              </w:rPr>
              <w:t>5.19</w:t>
            </w:r>
          </w:p>
        </w:tc>
        <w:tc>
          <w:tcPr>
            <w:tcW w:w="5850" w:type="dxa"/>
          </w:tcPr>
          <w:p w:rsidR="00FF78E6" w:rsidRPr="000C457E" w:rsidRDefault="00FF78E6" w:rsidP="00FF78E6">
            <w:pPr>
              <w:pStyle w:val="Table"/>
              <w:rPr>
                <w:sz w:val="18"/>
              </w:rPr>
            </w:pPr>
            <w:r w:rsidRPr="000C457E">
              <w:rPr>
                <w:sz w:val="18"/>
              </w:rPr>
              <w:t>senati (v. senatuis)</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8B03D5" w:rsidRDefault="00FF78E6" w:rsidP="00FF78E6">
            <w:pPr>
              <w:pStyle w:val="Table"/>
              <w:rPr>
                <w:color w:val="000000"/>
                <w:sz w:val="18"/>
              </w:rPr>
            </w:pPr>
            <w:r w:rsidRPr="000C457E">
              <w:rPr>
                <w:sz w:val="18"/>
              </w:rPr>
              <w:t>IG. I, 1</w:t>
            </w:r>
            <w:r w:rsidRPr="008B03D5">
              <w:rPr>
                <w:color w:val="000000"/>
                <w:sz w:val="18"/>
              </w:rPr>
              <w:t>43.14</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Catalinam</w:t>
            </w:r>
          </w:p>
        </w:tc>
        <w:tc>
          <w:tcPr>
            <w:tcW w:w="990" w:type="dxa"/>
          </w:tcPr>
          <w:p w:rsidR="00FF78E6" w:rsidRPr="008B03D5" w:rsidRDefault="00FF78E6" w:rsidP="00FF78E6">
            <w:pPr>
              <w:pStyle w:val="Table"/>
              <w:rPr>
                <w:color w:val="000000"/>
                <w:sz w:val="18"/>
              </w:rPr>
            </w:pPr>
            <w:r w:rsidRPr="008B03D5">
              <w:rPr>
                <w:color w:val="000000"/>
                <w:sz w:val="18"/>
              </w:rPr>
              <w:t>?</w:t>
            </w:r>
          </w:p>
        </w:tc>
        <w:tc>
          <w:tcPr>
            <w:tcW w:w="5850" w:type="dxa"/>
          </w:tcPr>
          <w:p w:rsidR="00FF78E6" w:rsidRPr="000C457E" w:rsidRDefault="00FF78E6" w:rsidP="00FF78E6">
            <w:pPr>
              <w:pStyle w:val="Table"/>
              <w:rPr>
                <w:sz w:val="18"/>
              </w:rPr>
            </w:pPr>
            <w:r w:rsidRPr="000C457E">
              <w:rPr>
                <w:sz w:val="18"/>
              </w:rPr>
              <w:t>nullum id rursus liberum inpunitum [conpositione, clause with palimbacchius]</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II, 470.13</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Catalinam</w:t>
            </w:r>
          </w:p>
        </w:tc>
        <w:tc>
          <w:tcPr>
            <w:tcW w:w="990" w:type="dxa"/>
          </w:tcPr>
          <w:p w:rsidR="00FF78E6" w:rsidRPr="008B03D5" w:rsidRDefault="00FF78E6" w:rsidP="00FF78E6">
            <w:pPr>
              <w:pStyle w:val="Table"/>
              <w:rPr>
                <w:color w:val="000000"/>
                <w:sz w:val="18"/>
              </w:rPr>
            </w:pPr>
            <w:r w:rsidRPr="008B03D5">
              <w:rPr>
                <w:color w:val="000000"/>
                <w:sz w:val="18"/>
              </w:rPr>
              <w:t>I.1.1</w:t>
            </w:r>
          </w:p>
        </w:tc>
        <w:tc>
          <w:tcPr>
            <w:tcW w:w="5850" w:type="dxa"/>
          </w:tcPr>
          <w:p w:rsidR="00FF78E6" w:rsidRPr="000C457E" w:rsidRDefault="00FF78E6" w:rsidP="00FF78E6">
            <w:pPr>
              <w:pStyle w:val="Table"/>
              <w:rPr>
                <w:sz w:val="18"/>
              </w:rPr>
            </w:pPr>
            <w:r w:rsidRPr="000C457E">
              <w:rPr>
                <w:sz w:val="18"/>
              </w:rPr>
              <w:t>nihilne te nocturnum praesidium Palatii, nihil urbis vigiliae, nihil hic munitissimus senatus habendi locus, nihil horum ora vultusque moverunt? [zeugma: unius verbi conclusio diversis clausulis coniuncta]</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II, 444.16</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Catalinam</w:t>
            </w:r>
          </w:p>
        </w:tc>
        <w:tc>
          <w:tcPr>
            <w:tcW w:w="990" w:type="dxa"/>
          </w:tcPr>
          <w:p w:rsidR="00FF78E6" w:rsidRPr="008B03D5" w:rsidRDefault="00FF78E6" w:rsidP="00FF78E6">
            <w:pPr>
              <w:pStyle w:val="Table"/>
              <w:rPr>
                <w:color w:val="000000"/>
                <w:sz w:val="18"/>
              </w:rPr>
            </w:pPr>
            <w:r w:rsidRPr="008B03D5">
              <w:rPr>
                <w:color w:val="000000"/>
                <w:sz w:val="18"/>
              </w:rPr>
              <w:t>I.1.1</w:t>
            </w:r>
          </w:p>
        </w:tc>
        <w:tc>
          <w:tcPr>
            <w:tcW w:w="5850" w:type="dxa"/>
          </w:tcPr>
          <w:p w:rsidR="00FF78E6" w:rsidRPr="000C457E" w:rsidRDefault="00FF78E6" w:rsidP="00FF78E6">
            <w:pPr>
              <w:pStyle w:val="Table"/>
              <w:rPr>
                <w:sz w:val="18"/>
              </w:rPr>
            </w:pPr>
            <w:r w:rsidRPr="000C457E">
              <w:rPr>
                <w:sz w:val="18"/>
              </w:rPr>
              <w:t>quousque tande</w:t>
            </w:r>
            <w:r w:rsidRPr="002903DB">
              <w:rPr>
                <w:i/>
                <w:sz w:val="18"/>
              </w:rPr>
              <w:t>m a</w:t>
            </w:r>
            <w:r w:rsidRPr="000C457E">
              <w:rPr>
                <w:sz w:val="18"/>
              </w:rPr>
              <w:t>utere [barbarism, myotacism: cum in fine partis orationis invenitur m littera et incipiat sequens a vocali quae non sit loco constantis posita.]</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II, 453.11</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Catalinam</w:t>
            </w:r>
          </w:p>
        </w:tc>
        <w:tc>
          <w:tcPr>
            <w:tcW w:w="990" w:type="dxa"/>
          </w:tcPr>
          <w:p w:rsidR="00FF78E6" w:rsidRPr="008B03D5" w:rsidRDefault="00FF78E6" w:rsidP="00FF78E6">
            <w:pPr>
              <w:pStyle w:val="Table"/>
              <w:rPr>
                <w:color w:val="000000"/>
                <w:sz w:val="18"/>
              </w:rPr>
            </w:pPr>
            <w:r w:rsidRPr="008B03D5">
              <w:rPr>
                <w:color w:val="000000"/>
                <w:sz w:val="18"/>
              </w:rPr>
              <w:t>I.1.2</w:t>
            </w:r>
          </w:p>
        </w:tc>
        <w:tc>
          <w:tcPr>
            <w:tcW w:w="5850" w:type="dxa"/>
          </w:tcPr>
          <w:p w:rsidR="00FF78E6" w:rsidRPr="000C457E" w:rsidRDefault="00FF78E6" w:rsidP="00FF78E6">
            <w:pPr>
              <w:pStyle w:val="Table"/>
              <w:rPr>
                <w:sz w:val="18"/>
              </w:rPr>
            </w:pPr>
            <w:r w:rsidRPr="000C457E">
              <w:rPr>
                <w:sz w:val="18"/>
              </w:rPr>
              <w:t>si istius furorem ac tela vitemus [conpositione, clause with palimbacchius]</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II, 470.12</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Catalinam</w:t>
            </w:r>
          </w:p>
        </w:tc>
        <w:tc>
          <w:tcPr>
            <w:tcW w:w="990" w:type="dxa"/>
          </w:tcPr>
          <w:p w:rsidR="00FF78E6" w:rsidRPr="008B03D5" w:rsidRDefault="00FF78E6" w:rsidP="00FF78E6">
            <w:pPr>
              <w:pStyle w:val="Table"/>
              <w:rPr>
                <w:color w:val="000000"/>
                <w:sz w:val="18"/>
              </w:rPr>
            </w:pPr>
            <w:r w:rsidRPr="008B03D5">
              <w:rPr>
                <w:color w:val="000000"/>
                <w:sz w:val="18"/>
              </w:rPr>
              <w:t>I.10.27</w:t>
            </w:r>
          </w:p>
        </w:tc>
        <w:tc>
          <w:tcPr>
            <w:tcW w:w="5850" w:type="dxa"/>
          </w:tcPr>
          <w:p w:rsidR="00FF78E6" w:rsidRPr="000C457E" w:rsidRDefault="00FF78E6" w:rsidP="00FF78E6">
            <w:pPr>
              <w:pStyle w:val="Table"/>
              <w:rPr>
                <w:sz w:val="18"/>
              </w:rPr>
            </w:pPr>
            <w:r w:rsidRPr="000C457E">
              <w:rPr>
                <w:sz w:val="18"/>
              </w:rPr>
              <w:t xml:space="preserve">tantum profeci tum cum te a consulatu </w:t>
            </w:r>
            <w:r w:rsidRPr="00EB682F">
              <w:rPr>
                <w:i/>
                <w:sz w:val="18"/>
              </w:rPr>
              <w:t>reppuli</w:t>
            </w:r>
            <w:r w:rsidRPr="000C457E">
              <w:rPr>
                <w:sz w:val="18"/>
              </w:rPr>
              <w:t xml:space="preserve"> [inf.]</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 392.11</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Catalinam</w:t>
            </w:r>
          </w:p>
        </w:tc>
        <w:tc>
          <w:tcPr>
            <w:tcW w:w="990" w:type="dxa"/>
          </w:tcPr>
          <w:p w:rsidR="00FF78E6" w:rsidRPr="008B03D5" w:rsidRDefault="00FF78E6" w:rsidP="00FF78E6">
            <w:pPr>
              <w:pStyle w:val="Table"/>
              <w:rPr>
                <w:color w:val="000000"/>
                <w:sz w:val="18"/>
              </w:rPr>
            </w:pPr>
            <w:r w:rsidRPr="008B03D5">
              <w:rPr>
                <w:color w:val="000000"/>
                <w:sz w:val="18"/>
              </w:rPr>
              <w:t>I.10.27</w:t>
            </w:r>
          </w:p>
        </w:tc>
        <w:tc>
          <w:tcPr>
            <w:tcW w:w="5850" w:type="dxa"/>
          </w:tcPr>
          <w:p w:rsidR="00FF78E6" w:rsidRPr="00655F7C" w:rsidRDefault="00FF78E6" w:rsidP="00FF78E6">
            <w:pPr>
              <w:pStyle w:val="Table"/>
              <w:rPr>
                <w:sz w:val="18"/>
              </w:rPr>
            </w:pPr>
            <w:r w:rsidRPr="000C457E">
              <w:rPr>
                <w:sz w:val="18"/>
              </w:rPr>
              <w:t xml:space="preserve">tantum profeci, </w:t>
            </w:r>
            <w:r w:rsidRPr="000C457E">
              <w:rPr>
                <w:i/>
                <w:sz w:val="18"/>
              </w:rPr>
              <w:t>cum</w:t>
            </w:r>
            <w:r w:rsidRPr="000C457E">
              <w:rPr>
                <w:sz w:val="18"/>
              </w:rPr>
              <w:t xml:space="preserve"> te a consulatu reppuli [id est ipso tempore quo reppuli profeci]</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226.20</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Catalinam</w:t>
            </w:r>
          </w:p>
        </w:tc>
        <w:tc>
          <w:tcPr>
            <w:tcW w:w="990" w:type="dxa"/>
          </w:tcPr>
          <w:p w:rsidR="00FF78E6" w:rsidRPr="008B03D5" w:rsidRDefault="00FF78E6" w:rsidP="00FF78E6">
            <w:pPr>
              <w:pStyle w:val="Table"/>
              <w:rPr>
                <w:color w:val="000000"/>
                <w:sz w:val="18"/>
              </w:rPr>
            </w:pPr>
            <w:r w:rsidRPr="008B03D5">
              <w:rPr>
                <w:color w:val="000000"/>
                <w:sz w:val="18"/>
              </w:rPr>
              <w:t>I.11.29</w:t>
            </w:r>
          </w:p>
        </w:tc>
        <w:tc>
          <w:tcPr>
            <w:tcW w:w="5850" w:type="dxa"/>
          </w:tcPr>
          <w:p w:rsidR="00FF78E6" w:rsidRPr="000C457E" w:rsidRDefault="00FF78E6" w:rsidP="00FF78E6">
            <w:pPr>
              <w:pStyle w:val="Table"/>
              <w:rPr>
                <w:sz w:val="18"/>
              </w:rPr>
            </w:pPr>
            <w:r w:rsidRPr="000C457E">
              <w:rPr>
                <w:sz w:val="18"/>
              </w:rPr>
              <w:t>an cum bello vastabitur Italia, vexabuntur urbes; tecta ardebunt, tum te non existimas? [inf.]</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 392.16</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Catalinam</w:t>
            </w:r>
          </w:p>
        </w:tc>
        <w:tc>
          <w:tcPr>
            <w:tcW w:w="990" w:type="dxa"/>
          </w:tcPr>
          <w:p w:rsidR="00FF78E6" w:rsidRPr="008B03D5" w:rsidRDefault="00FF78E6" w:rsidP="00FF78E6">
            <w:pPr>
              <w:pStyle w:val="Table"/>
              <w:rPr>
                <w:color w:val="000000"/>
                <w:sz w:val="18"/>
              </w:rPr>
            </w:pPr>
            <w:r w:rsidRPr="008B03D5">
              <w:rPr>
                <w:color w:val="000000"/>
                <w:sz w:val="18"/>
              </w:rPr>
              <w:t>I.11.29</w:t>
            </w:r>
          </w:p>
        </w:tc>
        <w:tc>
          <w:tcPr>
            <w:tcW w:w="5850" w:type="dxa"/>
          </w:tcPr>
          <w:p w:rsidR="00FF78E6" w:rsidRPr="00655F7C" w:rsidRDefault="00FF78E6" w:rsidP="00FF78E6">
            <w:pPr>
              <w:pStyle w:val="Table"/>
              <w:rPr>
                <w:sz w:val="18"/>
              </w:rPr>
            </w:pPr>
            <w:r w:rsidRPr="000C457E">
              <w:rPr>
                <w:sz w:val="18"/>
              </w:rPr>
              <w:t xml:space="preserve">an </w:t>
            </w:r>
            <w:r w:rsidRPr="000C457E">
              <w:rPr>
                <w:i/>
                <w:sz w:val="18"/>
              </w:rPr>
              <w:t>cum</w:t>
            </w:r>
            <w:r w:rsidRPr="000C457E">
              <w:rPr>
                <w:sz w:val="18"/>
              </w:rPr>
              <w:t xml:space="preserve"> bello vastabitur Italia, vexabuntur urbes, tecta ardebunt, tunc te non existimas? [significat enim illo tempore esse invidia conflagraturum quo vastabitur Italia]</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226.24</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Catalinam</w:t>
            </w:r>
          </w:p>
        </w:tc>
        <w:tc>
          <w:tcPr>
            <w:tcW w:w="990" w:type="dxa"/>
          </w:tcPr>
          <w:p w:rsidR="00FF78E6" w:rsidRPr="008B03D5" w:rsidRDefault="00FF78E6" w:rsidP="00FF78E6">
            <w:pPr>
              <w:pStyle w:val="Table"/>
              <w:rPr>
                <w:color w:val="000000"/>
                <w:sz w:val="18"/>
              </w:rPr>
            </w:pPr>
            <w:r w:rsidRPr="008B03D5">
              <w:rPr>
                <w:color w:val="000000"/>
                <w:sz w:val="18"/>
              </w:rPr>
              <w:t>I.2.5</w:t>
            </w:r>
          </w:p>
        </w:tc>
        <w:tc>
          <w:tcPr>
            <w:tcW w:w="5850" w:type="dxa"/>
          </w:tcPr>
          <w:p w:rsidR="00FF78E6" w:rsidRPr="000C457E" w:rsidRDefault="00FF78E6" w:rsidP="00FF78E6">
            <w:pPr>
              <w:pStyle w:val="Table"/>
              <w:rPr>
                <w:sz w:val="18"/>
              </w:rPr>
            </w:pPr>
            <w:r w:rsidRPr="000C457E">
              <w:rPr>
                <w:sz w:val="18"/>
              </w:rPr>
              <w:t xml:space="preserve">crescit </w:t>
            </w:r>
            <w:r w:rsidRPr="002903DB">
              <w:rPr>
                <w:i/>
                <w:sz w:val="18"/>
              </w:rPr>
              <w:t>in</w:t>
            </w:r>
            <w:r w:rsidRPr="000C457E">
              <w:rPr>
                <w:sz w:val="18"/>
              </w:rPr>
              <w:t xml:space="preserve"> dies singulos</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 412.11</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Catalinam</w:t>
            </w:r>
          </w:p>
        </w:tc>
        <w:tc>
          <w:tcPr>
            <w:tcW w:w="990" w:type="dxa"/>
          </w:tcPr>
          <w:p w:rsidR="00FF78E6" w:rsidRPr="008B03D5" w:rsidRDefault="00FF78E6" w:rsidP="00FF78E6">
            <w:pPr>
              <w:pStyle w:val="Table"/>
              <w:rPr>
                <w:color w:val="000000"/>
                <w:sz w:val="18"/>
              </w:rPr>
            </w:pPr>
            <w:r w:rsidRPr="008B03D5">
              <w:rPr>
                <w:color w:val="000000"/>
                <w:sz w:val="18"/>
              </w:rPr>
              <w:t>I.3.6</w:t>
            </w:r>
          </w:p>
        </w:tc>
        <w:tc>
          <w:tcPr>
            <w:tcW w:w="5850" w:type="dxa"/>
          </w:tcPr>
          <w:p w:rsidR="00FF78E6" w:rsidRPr="000C457E" w:rsidRDefault="00FF78E6" w:rsidP="00FF78E6">
            <w:pPr>
              <w:pStyle w:val="Table"/>
              <w:rPr>
                <w:sz w:val="18"/>
              </w:rPr>
            </w:pPr>
            <w:r w:rsidRPr="000C457E">
              <w:rPr>
                <w:sz w:val="18"/>
              </w:rPr>
              <w:t xml:space="preserve">si </w:t>
            </w:r>
            <w:r w:rsidRPr="00EB682F">
              <w:rPr>
                <w:i/>
                <w:sz w:val="18"/>
              </w:rPr>
              <w:t>inlustrantur</w:t>
            </w:r>
            <w:r w:rsidRPr="000C457E">
              <w:rPr>
                <w:sz w:val="18"/>
              </w:rPr>
              <w:t>, si erumpunt omnia [inf. subjunct.]</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 392.28</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Catalinam</w:t>
            </w:r>
          </w:p>
        </w:tc>
        <w:tc>
          <w:tcPr>
            <w:tcW w:w="990" w:type="dxa"/>
          </w:tcPr>
          <w:p w:rsidR="00FF78E6" w:rsidRPr="008B03D5" w:rsidRDefault="00FF78E6" w:rsidP="00FF78E6">
            <w:pPr>
              <w:pStyle w:val="Table"/>
              <w:rPr>
                <w:color w:val="000000"/>
                <w:sz w:val="18"/>
              </w:rPr>
            </w:pPr>
            <w:r w:rsidRPr="008B03D5">
              <w:rPr>
                <w:color w:val="000000"/>
                <w:sz w:val="18"/>
              </w:rPr>
              <w:t>I.3.6</w:t>
            </w:r>
          </w:p>
        </w:tc>
        <w:tc>
          <w:tcPr>
            <w:tcW w:w="5850" w:type="dxa"/>
          </w:tcPr>
          <w:p w:rsidR="00FF78E6" w:rsidRPr="00655F7C" w:rsidRDefault="00FF78E6" w:rsidP="00FF78E6">
            <w:pPr>
              <w:pStyle w:val="Table"/>
              <w:rPr>
                <w:sz w:val="18"/>
              </w:rPr>
            </w:pPr>
            <w:r w:rsidRPr="000C457E">
              <w:rPr>
                <w:sz w:val="18"/>
              </w:rPr>
              <w:t xml:space="preserve">si </w:t>
            </w:r>
            <w:r w:rsidRPr="000C457E">
              <w:rPr>
                <w:i/>
                <w:sz w:val="18"/>
              </w:rPr>
              <w:t>inlustrantur</w:t>
            </w:r>
            <w:r w:rsidRPr="000C457E">
              <w:rPr>
                <w:sz w:val="18"/>
              </w:rPr>
              <w:t>, si erumpunt omnia [vs. inlustrentur]</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227.2 [3]</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Catalinam</w:t>
            </w:r>
          </w:p>
        </w:tc>
        <w:tc>
          <w:tcPr>
            <w:tcW w:w="990" w:type="dxa"/>
          </w:tcPr>
          <w:p w:rsidR="00FF78E6" w:rsidRPr="008B03D5" w:rsidRDefault="00FF78E6" w:rsidP="00FF78E6">
            <w:pPr>
              <w:pStyle w:val="Table"/>
              <w:rPr>
                <w:color w:val="000000"/>
                <w:sz w:val="18"/>
              </w:rPr>
            </w:pPr>
            <w:r w:rsidRPr="008B03D5">
              <w:rPr>
                <w:color w:val="000000"/>
                <w:sz w:val="18"/>
              </w:rPr>
              <w:t>I.3.7</w:t>
            </w:r>
          </w:p>
        </w:tc>
        <w:tc>
          <w:tcPr>
            <w:tcW w:w="5850" w:type="dxa"/>
          </w:tcPr>
          <w:p w:rsidR="00FF78E6" w:rsidRPr="000C457E" w:rsidRDefault="00FF78E6" w:rsidP="00FF78E6">
            <w:pPr>
              <w:pStyle w:val="Table"/>
              <w:rPr>
                <w:sz w:val="18"/>
              </w:rPr>
            </w:pPr>
            <w:r w:rsidRPr="000C457E">
              <w:rPr>
                <w:sz w:val="18"/>
              </w:rPr>
              <w:t xml:space="preserve">dixi ego in senatu caedem to optimatum </w:t>
            </w:r>
            <w:r w:rsidRPr="00EB682F">
              <w:rPr>
                <w:i/>
                <w:sz w:val="18"/>
              </w:rPr>
              <w:t>contulisse</w:t>
            </w:r>
            <w:r w:rsidRPr="000C457E">
              <w:rPr>
                <w:sz w:val="18"/>
              </w:rPr>
              <w:t xml:space="preserve"> [inf. praeterito]</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 389.30</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Catalinam</w:t>
            </w:r>
          </w:p>
        </w:tc>
        <w:tc>
          <w:tcPr>
            <w:tcW w:w="990" w:type="dxa"/>
          </w:tcPr>
          <w:p w:rsidR="00FF78E6" w:rsidRPr="008B03D5" w:rsidRDefault="00FF78E6" w:rsidP="00FF78E6">
            <w:pPr>
              <w:pStyle w:val="Table"/>
              <w:rPr>
                <w:color w:val="000000"/>
                <w:sz w:val="18"/>
              </w:rPr>
            </w:pPr>
            <w:r w:rsidRPr="008B03D5">
              <w:rPr>
                <w:color w:val="000000"/>
                <w:sz w:val="18"/>
              </w:rPr>
              <w:t>I.3.7</w:t>
            </w:r>
          </w:p>
        </w:tc>
        <w:tc>
          <w:tcPr>
            <w:tcW w:w="5850" w:type="dxa"/>
          </w:tcPr>
          <w:p w:rsidR="00FF78E6" w:rsidRPr="000C457E" w:rsidRDefault="00FF78E6" w:rsidP="00FF78E6">
            <w:pPr>
              <w:pStyle w:val="Table"/>
              <w:rPr>
                <w:sz w:val="18"/>
              </w:rPr>
            </w:pPr>
            <w:r w:rsidRPr="000C457E">
              <w:rPr>
                <w:sz w:val="18"/>
              </w:rPr>
              <w:t>tum cum multi principes civitatis Romae non tam sui conservandi [names of cities]</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232.31</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Catalinam</w:t>
            </w:r>
          </w:p>
        </w:tc>
        <w:tc>
          <w:tcPr>
            <w:tcW w:w="990" w:type="dxa"/>
          </w:tcPr>
          <w:p w:rsidR="00FF78E6" w:rsidRPr="008B03D5" w:rsidRDefault="00FF78E6" w:rsidP="00FF78E6">
            <w:pPr>
              <w:pStyle w:val="Table"/>
              <w:rPr>
                <w:color w:val="000000"/>
                <w:sz w:val="18"/>
              </w:rPr>
            </w:pPr>
            <w:r w:rsidRPr="008B03D5">
              <w:rPr>
                <w:color w:val="000000"/>
                <w:sz w:val="18"/>
              </w:rPr>
              <w:t>I.8.21</w:t>
            </w:r>
          </w:p>
        </w:tc>
        <w:tc>
          <w:tcPr>
            <w:tcW w:w="5850" w:type="dxa"/>
          </w:tcPr>
          <w:p w:rsidR="00FF78E6" w:rsidRPr="000C457E" w:rsidRDefault="00FF78E6" w:rsidP="00FF78E6">
            <w:pPr>
              <w:pStyle w:val="Table"/>
              <w:rPr>
                <w:sz w:val="18"/>
              </w:rPr>
            </w:pPr>
            <w:r w:rsidRPr="000C457E">
              <w:rPr>
                <w:sz w:val="18"/>
              </w:rPr>
              <w:t>de te autem, Catilina, cum quiescunt, probant, cum patiuntur, decernunt, cum tacent, clamant. [infinitives]</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 388.25</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Catalinam</w:t>
            </w:r>
          </w:p>
        </w:tc>
        <w:tc>
          <w:tcPr>
            <w:tcW w:w="990" w:type="dxa"/>
          </w:tcPr>
          <w:p w:rsidR="00FF78E6" w:rsidRPr="008B03D5" w:rsidRDefault="00FF78E6" w:rsidP="00FF78E6">
            <w:pPr>
              <w:pStyle w:val="Table"/>
              <w:rPr>
                <w:color w:val="000000"/>
                <w:sz w:val="18"/>
              </w:rPr>
            </w:pPr>
            <w:r w:rsidRPr="008B03D5">
              <w:rPr>
                <w:color w:val="000000"/>
                <w:sz w:val="18"/>
              </w:rPr>
              <w:t>II.3.6</w:t>
            </w:r>
          </w:p>
        </w:tc>
        <w:tc>
          <w:tcPr>
            <w:tcW w:w="5850" w:type="dxa"/>
          </w:tcPr>
          <w:p w:rsidR="00FF78E6" w:rsidRPr="000C457E" w:rsidRDefault="00FF78E6" w:rsidP="00FF78E6">
            <w:pPr>
              <w:pStyle w:val="Table"/>
              <w:rPr>
                <w:sz w:val="18"/>
              </w:rPr>
            </w:pPr>
            <w:r w:rsidRPr="000C457E">
              <w:rPr>
                <w:sz w:val="18"/>
              </w:rPr>
              <w:t xml:space="preserve">ne illi vehementer errant [irony, subjn., like Gk </w:t>
            </w:r>
            <w:r w:rsidRPr="000C457E">
              <w:rPr>
                <w:i/>
                <w:sz w:val="18"/>
              </w:rPr>
              <w:t>naí</w:t>
            </w:r>
            <w:r w:rsidRPr="000C457E">
              <w:rPr>
                <w:sz w:val="18"/>
              </w:rPr>
              <w:t>]</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8B03D5" w:rsidRDefault="00FF78E6" w:rsidP="00FF78E6">
            <w:pPr>
              <w:pStyle w:val="Table"/>
              <w:rPr>
                <w:color w:val="000000"/>
                <w:sz w:val="18"/>
              </w:rPr>
            </w:pPr>
            <w:r w:rsidRPr="000C457E">
              <w:rPr>
                <w:sz w:val="18"/>
              </w:rPr>
              <w:t xml:space="preserve">AG. I, </w:t>
            </w:r>
            <w:r w:rsidRPr="008B03D5">
              <w:rPr>
                <w:color w:val="000000"/>
                <w:sz w:val="18"/>
              </w:rPr>
              <w:t>394.22</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Catalinam</w:t>
            </w:r>
          </w:p>
        </w:tc>
        <w:tc>
          <w:tcPr>
            <w:tcW w:w="990" w:type="dxa"/>
          </w:tcPr>
          <w:p w:rsidR="00FF78E6" w:rsidRPr="008B03D5" w:rsidRDefault="00FF78E6" w:rsidP="00FF78E6">
            <w:pPr>
              <w:pStyle w:val="Table"/>
              <w:rPr>
                <w:color w:val="000000"/>
                <w:sz w:val="18"/>
              </w:rPr>
            </w:pPr>
            <w:r w:rsidRPr="008B03D5">
              <w:rPr>
                <w:color w:val="000000"/>
                <w:sz w:val="18"/>
              </w:rPr>
              <w:t>II.3.6</w:t>
            </w:r>
          </w:p>
        </w:tc>
        <w:tc>
          <w:tcPr>
            <w:tcW w:w="5850" w:type="dxa"/>
          </w:tcPr>
          <w:p w:rsidR="00FF78E6" w:rsidRPr="000C457E" w:rsidRDefault="00FF78E6" w:rsidP="00FF78E6">
            <w:pPr>
              <w:pStyle w:val="Table"/>
              <w:rPr>
                <w:sz w:val="18"/>
              </w:rPr>
            </w:pPr>
            <w:r w:rsidRPr="000C457E">
              <w:rPr>
                <w:sz w:val="18"/>
              </w:rPr>
              <w:t>ne illi vehementer errant [dubious subjunctive]</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8B03D5" w:rsidRDefault="00FF78E6" w:rsidP="00FF78E6">
            <w:pPr>
              <w:pStyle w:val="Table"/>
              <w:rPr>
                <w:color w:val="000000"/>
                <w:sz w:val="18"/>
              </w:rPr>
            </w:pPr>
            <w:r w:rsidRPr="000C457E">
              <w:rPr>
                <w:sz w:val="18"/>
              </w:rPr>
              <w:t>IG. II, 2</w:t>
            </w:r>
            <w:r w:rsidRPr="008B03D5">
              <w:rPr>
                <w:color w:val="000000"/>
                <w:sz w:val="18"/>
              </w:rPr>
              <w:t>28.17</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Catalinam</w:t>
            </w:r>
          </w:p>
        </w:tc>
        <w:tc>
          <w:tcPr>
            <w:tcW w:w="990" w:type="dxa"/>
          </w:tcPr>
          <w:p w:rsidR="00FF78E6" w:rsidRPr="008B03D5" w:rsidRDefault="00FF78E6" w:rsidP="00FF78E6">
            <w:pPr>
              <w:pStyle w:val="Table"/>
              <w:rPr>
                <w:color w:val="000000"/>
                <w:sz w:val="18"/>
              </w:rPr>
            </w:pPr>
            <w:r w:rsidRPr="008B03D5">
              <w:rPr>
                <w:color w:val="000000"/>
                <w:sz w:val="18"/>
              </w:rPr>
              <w:t>II.5.10</w:t>
            </w:r>
          </w:p>
        </w:tc>
        <w:tc>
          <w:tcPr>
            <w:tcW w:w="5850" w:type="dxa"/>
          </w:tcPr>
          <w:p w:rsidR="00FF78E6" w:rsidRPr="000C457E" w:rsidRDefault="00FF78E6" w:rsidP="00FF78E6">
            <w:pPr>
              <w:pStyle w:val="Table"/>
              <w:rPr>
                <w:sz w:val="18"/>
              </w:rPr>
            </w:pPr>
            <w:r w:rsidRPr="000C457E">
              <w:rPr>
                <w:sz w:val="18"/>
              </w:rPr>
              <w:t>o nos beatos [no citation, but in notes; voc. like ‘o nos felices’]</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8B03D5" w:rsidRDefault="00FF78E6" w:rsidP="00FF78E6">
            <w:pPr>
              <w:pStyle w:val="Table"/>
              <w:rPr>
                <w:color w:val="000000"/>
                <w:sz w:val="18"/>
              </w:rPr>
            </w:pPr>
            <w:r w:rsidRPr="000C457E">
              <w:rPr>
                <w:sz w:val="18"/>
              </w:rPr>
              <w:t xml:space="preserve">AG. I, </w:t>
            </w:r>
            <w:r w:rsidRPr="008B03D5">
              <w:rPr>
                <w:color w:val="000000"/>
                <w:sz w:val="18"/>
              </w:rPr>
              <w:t>330.1</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Catalinam</w:t>
            </w:r>
          </w:p>
        </w:tc>
        <w:tc>
          <w:tcPr>
            <w:tcW w:w="990" w:type="dxa"/>
          </w:tcPr>
          <w:p w:rsidR="00FF78E6" w:rsidRPr="008B03D5" w:rsidRDefault="00FF78E6" w:rsidP="00FF78E6">
            <w:pPr>
              <w:pStyle w:val="Table"/>
              <w:rPr>
                <w:color w:val="000000"/>
                <w:sz w:val="18"/>
              </w:rPr>
            </w:pPr>
            <w:r w:rsidRPr="008B03D5">
              <w:rPr>
                <w:color w:val="000000"/>
                <w:sz w:val="18"/>
              </w:rPr>
              <w:t>II.6.13</w:t>
            </w:r>
          </w:p>
        </w:tc>
        <w:tc>
          <w:tcPr>
            <w:tcW w:w="5850" w:type="dxa"/>
          </w:tcPr>
          <w:p w:rsidR="00FF78E6" w:rsidRPr="000C457E" w:rsidRDefault="00FF78E6" w:rsidP="00FF78E6">
            <w:pPr>
              <w:pStyle w:val="Table"/>
              <w:rPr>
                <w:sz w:val="18"/>
              </w:rPr>
            </w:pPr>
            <w:r w:rsidRPr="000C457E">
              <w:rPr>
                <w:sz w:val="18"/>
              </w:rPr>
              <w:t xml:space="preserve">cum ille homo audacissimus conscientia convictus primo reticuisset, </w:t>
            </w:r>
            <w:r w:rsidRPr="00EB682F">
              <w:rPr>
                <w:i/>
                <w:sz w:val="18"/>
              </w:rPr>
              <w:t>patefeci</w:t>
            </w:r>
            <w:r w:rsidRPr="000C457E">
              <w:rPr>
                <w:sz w:val="18"/>
              </w:rPr>
              <w:t xml:space="preserve"> [inf.]</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8B03D5" w:rsidRDefault="00FF78E6" w:rsidP="00FF78E6">
            <w:pPr>
              <w:pStyle w:val="Table"/>
              <w:rPr>
                <w:color w:val="000000"/>
                <w:sz w:val="18"/>
              </w:rPr>
            </w:pPr>
            <w:r w:rsidRPr="000C457E">
              <w:rPr>
                <w:sz w:val="18"/>
              </w:rPr>
              <w:t xml:space="preserve">AG. I, </w:t>
            </w:r>
            <w:r w:rsidRPr="008B03D5">
              <w:rPr>
                <w:color w:val="000000"/>
                <w:sz w:val="18"/>
              </w:rPr>
              <w:t>392.22</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Catalinam</w:t>
            </w:r>
          </w:p>
        </w:tc>
        <w:tc>
          <w:tcPr>
            <w:tcW w:w="990" w:type="dxa"/>
          </w:tcPr>
          <w:p w:rsidR="00FF78E6" w:rsidRPr="008B03D5" w:rsidRDefault="00FF78E6" w:rsidP="00FF78E6">
            <w:pPr>
              <w:pStyle w:val="Table"/>
              <w:rPr>
                <w:color w:val="000000"/>
                <w:sz w:val="18"/>
              </w:rPr>
            </w:pPr>
            <w:r w:rsidRPr="008B03D5">
              <w:rPr>
                <w:color w:val="000000"/>
                <w:sz w:val="18"/>
              </w:rPr>
              <w:t>II.6.13</w:t>
            </w:r>
          </w:p>
        </w:tc>
        <w:tc>
          <w:tcPr>
            <w:tcW w:w="5850" w:type="dxa"/>
          </w:tcPr>
          <w:p w:rsidR="00FF78E6" w:rsidRPr="000C457E" w:rsidRDefault="00FF78E6" w:rsidP="00FF78E6">
            <w:pPr>
              <w:pStyle w:val="Table"/>
              <w:rPr>
                <w:sz w:val="18"/>
              </w:rPr>
            </w:pPr>
            <w:r w:rsidRPr="000C457E">
              <w:rPr>
                <w:sz w:val="18"/>
              </w:rPr>
              <w:t>interrogavi num dubitaret eo proficisci [inf. with finite v.]</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8B03D5" w:rsidRDefault="00FF78E6" w:rsidP="00FF78E6">
            <w:pPr>
              <w:pStyle w:val="Table"/>
              <w:rPr>
                <w:color w:val="000000"/>
                <w:sz w:val="18"/>
              </w:rPr>
            </w:pPr>
            <w:r w:rsidRPr="000C457E">
              <w:rPr>
                <w:sz w:val="18"/>
              </w:rPr>
              <w:t xml:space="preserve">AG. I, </w:t>
            </w:r>
            <w:r w:rsidRPr="008B03D5">
              <w:rPr>
                <w:color w:val="000000"/>
                <w:sz w:val="18"/>
              </w:rPr>
              <w:t>393.18</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Catalinam</w:t>
            </w:r>
          </w:p>
        </w:tc>
        <w:tc>
          <w:tcPr>
            <w:tcW w:w="990" w:type="dxa"/>
          </w:tcPr>
          <w:p w:rsidR="00FF78E6" w:rsidRPr="008B03D5" w:rsidRDefault="00FF78E6" w:rsidP="00FF78E6">
            <w:pPr>
              <w:pStyle w:val="Table"/>
              <w:rPr>
                <w:color w:val="000000"/>
                <w:sz w:val="18"/>
              </w:rPr>
            </w:pPr>
            <w:r w:rsidRPr="008B03D5">
              <w:rPr>
                <w:color w:val="000000"/>
                <w:sz w:val="18"/>
              </w:rPr>
              <w:t>II.6.13</w:t>
            </w:r>
          </w:p>
        </w:tc>
        <w:tc>
          <w:tcPr>
            <w:tcW w:w="5850" w:type="dxa"/>
          </w:tcPr>
          <w:p w:rsidR="00FF78E6" w:rsidRPr="00655F7C" w:rsidRDefault="00FF78E6" w:rsidP="00FF78E6">
            <w:pPr>
              <w:pStyle w:val="Table"/>
              <w:rPr>
                <w:sz w:val="18"/>
              </w:rPr>
            </w:pPr>
            <w:r w:rsidRPr="000C457E">
              <w:rPr>
                <w:i/>
                <w:sz w:val="18"/>
              </w:rPr>
              <w:t>cum</w:t>
            </w:r>
            <w:r w:rsidRPr="000C457E">
              <w:rPr>
                <w:sz w:val="18"/>
              </w:rPr>
              <w:t xml:space="preserve"> ille homo audacissimus conscientia convictus reticuisset patefeci</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8B03D5" w:rsidRDefault="00FF78E6" w:rsidP="00FF78E6">
            <w:pPr>
              <w:pStyle w:val="Table"/>
              <w:rPr>
                <w:color w:val="000000"/>
                <w:sz w:val="18"/>
              </w:rPr>
            </w:pPr>
            <w:r w:rsidRPr="000C457E">
              <w:rPr>
                <w:sz w:val="18"/>
              </w:rPr>
              <w:t>IG. II, 2</w:t>
            </w:r>
            <w:r w:rsidRPr="008B03D5">
              <w:rPr>
                <w:color w:val="000000"/>
                <w:sz w:val="18"/>
              </w:rPr>
              <w:t>26.30</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Catalinam</w:t>
            </w:r>
          </w:p>
        </w:tc>
        <w:tc>
          <w:tcPr>
            <w:tcW w:w="990" w:type="dxa"/>
          </w:tcPr>
          <w:p w:rsidR="00FF78E6" w:rsidRPr="008B03D5" w:rsidRDefault="00FF78E6" w:rsidP="00FF78E6">
            <w:pPr>
              <w:pStyle w:val="Table"/>
              <w:rPr>
                <w:color w:val="000000"/>
                <w:sz w:val="18"/>
              </w:rPr>
            </w:pPr>
            <w:r w:rsidRPr="008B03D5">
              <w:rPr>
                <w:color w:val="000000"/>
                <w:sz w:val="18"/>
              </w:rPr>
              <w:t>II.6.14</w:t>
            </w:r>
          </w:p>
        </w:tc>
        <w:tc>
          <w:tcPr>
            <w:tcW w:w="5850" w:type="dxa"/>
          </w:tcPr>
          <w:p w:rsidR="00FF78E6" w:rsidRPr="000C457E" w:rsidRDefault="00FF78E6" w:rsidP="00FF78E6">
            <w:pPr>
              <w:pStyle w:val="Table"/>
              <w:rPr>
                <w:sz w:val="18"/>
              </w:rPr>
            </w:pPr>
            <w:r w:rsidRPr="000C457E">
              <w:rPr>
                <w:sz w:val="18"/>
              </w:rPr>
              <w:t>in exilum eiciebam quem ingressum iam in bellum videbam [conpositione, clause ends in spondee and amphibrach]</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8B03D5" w:rsidRDefault="00FF78E6" w:rsidP="00FF78E6">
            <w:pPr>
              <w:pStyle w:val="Table"/>
              <w:rPr>
                <w:color w:val="000000"/>
                <w:sz w:val="18"/>
              </w:rPr>
            </w:pPr>
            <w:r w:rsidRPr="000C457E">
              <w:rPr>
                <w:sz w:val="18"/>
              </w:rPr>
              <w:t xml:space="preserve">AG. II, </w:t>
            </w:r>
            <w:r w:rsidRPr="008B03D5">
              <w:rPr>
                <w:color w:val="000000"/>
                <w:sz w:val="18"/>
              </w:rPr>
              <w:t>470.6</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Catalinam</w:t>
            </w:r>
          </w:p>
        </w:tc>
        <w:tc>
          <w:tcPr>
            <w:tcW w:w="990" w:type="dxa"/>
          </w:tcPr>
          <w:p w:rsidR="00FF78E6" w:rsidRPr="008B03D5" w:rsidRDefault="00FF78E6" w:rsidP="00FF78E6">
            <w:pPr>
              <w:pStyle w:val="Table"/>
              <w:rPr>
                <w:color w:val="000000"/>
                <w:sz w:val="18"/>
              </w:rPr>
            </w:pPr>
            <w:r w:rsidRPr="008B03D5">
              <w:rPr>
                <w:color w:val="000000"/>
                <w:sz w:val="18"/>
              </w:rPr>
              <w:t>II.9.19</w:t>
            </w:r>
          </w:p>
        </w:tc>
        <w:tc>
          <w:tcPr>
            <w:tcW w:w="5850" w:type="dxa"/>
          </w:tcPr>
          <w:p w:rsidR="00FF78E6" w:rsidRPr="000C457E" w:rsidRDefault="00FF78E6" w:rsidP="00FF78E6">
            <w:pPr>
              <w:pStyle w:val="Table"/>
              <w:rPr>
                <w:sz w:val="18"/>
              </w:rPr>
            </w:pPr>
            <w:r w:rsidRPr="000C457E">
              <w:rPr>
                <w:sz w:val="18"/>
              </w:rPr>
              <w:t>rerum potiri volunt [gen., acc., abl. order]</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8B03D5" w:rsidRDefault="00FF78E6" w:rsidP="00FF78E6">
            <w:pPr>
              <w:pStyle w:val="Table"/>
              <w:rPr>
                <w:color w:val="000000"/>
                <w:sz w:val="18"/>
              </w:rPr>
            </w:pPr>
            <w:r w:rsidRPr="000C457E">
              <w:rPr>
                <w:sz w:val="18"/>
              </w:rPr>
              <w:t xml:space="preserve">AG. I, </w:t>
            </w:r>
            <w:r w:rsidRPr="008B03D5">
              <w:rPr>
                <w:color w:val="000000"/>
                <w:sz w:val="18"/>
              </w:rPr>
              <w:t>319.25</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Catalinam</w:t>
            </w:r>
          </w:p>
        </w:tc>
        <w:tc>
          <w:tcPr>
            <w:tcW w:w="990" w:type="dxa"/>
          </w:tcPr>
          <w:p w:rsidR="00FF78E6" w:rsidRPr="008B03D5" w:rsidRDefault="00FF78E6" w:rsidP="00FF78E6">
            <w:pPr>
              <w:pStyle w:val="Table"/>
              <w:rPr>
                <w:color w:val="000000"/>
                <w:sz w:val="18"/>
              </w:rPr>
            </w:pPr>
            <w:r w:rsidRPr="008B03D5">
              <w:rPr>
                <w:color w:val="000000"/>
                <w:sz w:val="18"/>
              </w:rPr>
              <w:t>III.12.27</w:t>
            </w:r>
          </w:p>
        </w:tc>
        <w:tc>
          <w:tcPr>
            <w:tcW w:w="5850" w:type="dxa"/>
          </w:tcPr>
          <w:p w:rsidR="00FF78E6" w:rsidRPr="000C457E" w:rsidRDefault="00FF78E6" w:rsidP="00FF78E6">
            <w:pPr>
              <w:pStyle w:val="Table"/>
              <w:rPr>
                <w:sz w:val="18"/>
              </w:rPr>
            </w:pPr>
            <w:r w:rsidRPr="000C457E">
              <w:rPr>
                <w:sz w:val="18"/>
              </w:rPr>
              <w:t>nihil mihi ab istis noceri potest [impersonal verb]</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8B03D5" w:rsidRDefault="00FF78E6" w:rsidP="00FF78E6">
            <w:pPr>
              <w:pStyle w:val="Table"/>
              <w:rPr>
                <w:color w:val="000000"/>
                <w:sz w:val="18"/>
              </w:rPr>
            </w:pPr>
            <w:r w:rsidRPr="000C457E">
              <w:rPr>
                <w:sz w:val="18"/>
              </w:rPr>
              <w:t xml:space="preserve">AG. I, </w:t>
            </w:r>
            <w:r w:rsidRPr="008B03D5">
              <w:rPr>
                <w:color w:val="000000"/>
                <w:sz w:val="18"/>
              </w:rPr>
              <w:t>399.23</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Catalinam</w:t>
            </w:r>
          </w:p>
        </w:tc>
        <w:tc>
          <w:tcPr>
            <w:tcW w:w="990" w:type="dxa"/>
          </w:tcPr>
          <w:p w:rsidR="00FF78E6" w:rsidRPr="008B03D5" w:rsidRDefault="00FF78E6" w:rsidP="00FF78E6">
            <w:pPr>
              <w:pStyle w:val="Table"/>
              <w:rPr>
                <w:color w:val="000000"/>
                <w:sz w:val="18"/>
              </w:rPr>
            </w:pPr>
            <w:r w:rsidRPr="008B03D5">
              <w:rPr>
                <w:color w:val="000000"/>
                <w:sz w:val="18"/>
              </w:rPr>
              <w:t>IV.10.21</w:t>
            </w:r>
          </w:p>
        </w:tc>
        <w:tc>
          <w:tcPr>
            <w:tcW w:w="5850" w:type="dxa"/>
          </w:tcPr>
          <w:p w:rsidR="00FF78E6" w:rsidRPr="000C457E" w:rsidRDefault="00FF78E6" w:rsidP="00FF78E6">
            <w:pPr>
              <w:pStyle w:val="Table"/>
              <w:rPr>
                <w:sz w:val="18"/>
              </w:rPr>
            </w:pPr>
            <w:r w:rsidRPr="000C457E">
              <w:rPr>
                <w:sz w:val="18"/>
              </w:rPr>
              <w:t>nisi forte maius est patefacere vobis provincias quo exire possimus quam curare ut etiam illi qui absint habeant quo victores revertantur [subiunctiva dubia]</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8B03D5" w:rsidRDefault="00FF78E6" w:rsidP="00FF78E6">
            <w:pPr>
              <w:pStyle w:val="Table"/>
              <w:rPr>
                <w:color w:val="000000"/>
                <w:sz w:val="18"/>
              </w:rPr>
            </w:pPr>
            <w:r w:rsidRPr="000C457E">
              <w:rPr>
                <w:sz w:val="18"/>
              </w:rPr>
              <w:t xml:space="preserve">AG. I, </w:t>
            </w:r>
            <w:r w:rsidRPr="008B03D5">
              <w:rPr>
                <w:color w:val="000000"/>
                <w:sz w:val="18"/>
              </w:rPr>
              <w:t>395.7</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Catalinam</w:t>
            </w:r>
          </w:p>
        </w:tc>
        <w:tc>
          <w:tcPr>
            <w:tcW w:w="990" w:type="dxa"/>
          </w:tcPr>
          <w:p w:rsidR="00FF78E6" w:rsidRPr="008B03D5" w:rsidRDefault="00FF78E6" w:rsidP="00FF78E6">
            <w:pPr>
              <w:pStyle w:val="Table"/>
              <w:rPr>
                <w:color w:val="000000"/>
                <w:sz w:val="18"/>
              </w:rPr>
            </w:pPr>
            <w:r w:rsidRPr="008B03D5">
              <w:rPr>
                <w:color w:val="000000"/>
                <w:sz w:val="18"/>
              </w:rPr>
              <w:t>IV.10.21</w:t>
            </w:r>
          </w:p>
        </w:tc>
        <w:tc>
          <w:tcPr>
            <w:tcW w:w="5850" w:type="dxa"/>
          </w:tcPr>
          <w:p w:rsidR="00FF78E6" w:rsidRPr="000C457E" w:rsidRDefault="00FF78E6" w:rsidP="00FF78E6">
            <w:pPr>
              <w:pStyle w:val="Table"/>
              <w:rPr>
                <w:sz w:val="18"/>
              </w:rPr>
            </w:pPr>
            <w:r w:rsidRPr="000C457E">
              <w:rPr>
                <w:sz w:val="18"/>
              </w:rPr>
              <w:t>nisi forte melius est patefacere vobis provincias quo exire possitis, quam curare ut etiam illi qui absunt habeant quo victores revertantur. [subj.v]</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8B03D5" w:rsidRDefault="00FF78E6" w:rsidP="00FF78E6">
            <w:pPr>
              <w:pStyle w:val="Table"/>
              <w:rPr>
                <w:color w:val="000000"/>
                <w:sz w:val="18"/>
              </w:rPr>
            </w:pPr>
            <w:r w:rsidRPr="000C457E">
              <w:rPr>
                <w:sz w:val="18"/>
              </w:rPr>
              <w:t>IG. II, 2</w:t>
            </w:r>
            <w:r w:rsidRPr="008B03D5">
              <w:rPr>
                <w:color w:val="000000"/>
                <w:sz w:val="18"/>
              </w:rPr>
              <w:t>28.32</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Catalinam</w:t>
            </w:r>
          </w:p>
        </w:tc>
        <w:tc>
          <w:tcPr>
            <w:tcW w:w="990" w:type="dxa"/>
          </w:tcPr>
          <w:p w:rsidR="00FF78E6" w:rsidRPr="008B03D5" w:rsidRDefault="00FF78E6" w:rsidP="00FF78E6">
            <w:pPr>
              <w:pStyle w:val="Table"/>
              <w:rPr>
                <w:color w:val="000000"/>
                <w:sz w:val="18"/>
              </w:rPr>
            </w:pPr>
            <w:r w:rsidRPr="008B03D5">
              <w:rPr>
                <w:color w:val="000000"/>
                <w:sz w:val="18"/>
              </w:rPr>
              <w:t>IV.7.14</w:t>
            </w:r>
          </w:p>
        </w:tc>
        <w:tc>
          <w:tcPr>
            <w:tcW w:w="5850" w:type="dxa"/>
          </w:tcPr>
          <w:p w:rsidR="00FF78E6" w:rsidRPr="000C457E" w:rsidRDefault="00FF78E6" w:rsidP="00FF78E6">
            <w:pPr>
              <w:pStyle w:val="Table"/>
              <w:rPr>
                <w:sz w:val="18"/>
              </w:rPr>
            </w:pPr>
            <w:r w:rsidRPr="000C457E">
              <w:rPr>
                <w:sz w:val="18"/>
              </w:rPr>
              <w:t>cum omnibus potius quam soli preire voluerunt [conpositione, clause ends in tetrasyllable]</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8B03D5" w:rsidRDefault="00FF78E6" w:rsidP="00FF78E6">
            <w:pPr>
              <w:pStyle w:val="Table"/>
              <w:rPr>
                <w:color w:val="000000"/>
                <w:sz w:val="18"/>
              </w:rPr>
            </w:pPr>
            <w:r w:rsidRPr="000C457E">
              <w:rPr>
                <w:sz w:val="18"/>
              </w:rPr>
              <w:t xml:space="preserve">AG. II, </w:t>
            </w:r>
            <w:r w:rsidRPr="008B03D5">
              <w:rPr>
                <w:color w:val="000000"/>
                <w:sz w:val="18"/>
              </w:rPr>
              <w:t>470.24</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Laelio</w:t>
            </w:r>
          </w:p>
        </w:tc>
        <w:tc>
          <w:tcPr>
            <w:tcW w:w="990" w:type="dxa"/>
          </w:tcPr>
          <w:p w:rsidR="00FF78E6" w:rsidRPr="008B03D5" w:rsidRDefault="00FF78E6" w:rsidP="00FF78E6">
            <w:pPr>
              <w:pStyle w:val="Table"/>
              <w:rPr>
                <w:color w:val="000000"/>
                <w:sz w:val="18"/>
              </w:rPr>
            </w:pPr>
            <w:r w:rsidRPr="008B03D5">
              <w:rPr>
                <w:color w:val="000000"/>
                <w:sz w:val="18"/>
              </w:rPr>
              <w:t>1.1</w:t>
            </w:r>
          </w:p>
        </w:tc>
        <w:tc>
          <w:tcPr>
            <w:tcW w:w="5850" w:type="dxa"/>
          </w:tcPr>
          <w:p w:rsidR="00FF78E6" w:rsidRPr="00E1396C" w:rsidRDefault="00FF78E6" w:rsidP="00FF78E6">
            <w:pPr>
              <w:pStyle w:val="Table"/>
              <w:rPr>
                <w:sz w:val="18"/>
              </w:rPr>
            </w:pPr>
            <w:r w:rsidRPr="000C457E">
              <w:rPr>
                <w:sz w:val="18"/>
              </w:rPr>
              <w:t xml:space="preserve">Quintus Mucius augur multa narrare de Gaio Laelio socero suo </w:t>
            </w:r>
            <w:r w:rsidRPr="00E1396C">
              <w:rPr>
                <w:i/>
                <w:sz w:val="18"/>
              </w:rPr>
              <w:t>memoriter</w:t>
            </w:r>
            <w:r w:rsidRPr="000C457E">
              <w:rPr>
                <w:sz w:val="18"/>
              </w:rPr>
              <w:t xml:space="preserve"> et iucunde solebat [</w:t>
            </w:r>
            <w:r w:rsidRPr="000C457E">
              <w:rPr>
                <w:i/>
                <w:sz w:val="18"/>
              </w:rPr>
              <w:t>memor</w:t>
            </w:r>
            <w:r w:rsidRPr="000C457E">
              <w:rPr>
                <w:sz w:val="18"/>
              </w:rPr>
              <w:t xml:space="preserve"> ... non habet enim comparationem]</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 114.25</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Laelio</w:t>
            </w:r>
          </w:p>
        </w:tc>
        <w:tc>
          <w:tcPr>
            <w:tcW w:w="990" w:type="dxa"/>
          </w:tcPr>
          <w:p w:rsidR="00FF78E6" w:rsidRPr="008B03D5" w:rsidRDefault="00FF78E6" w:rsidP="00FF78E6">
            <w:pPr>
              <w:pStyle w:val="Table"/>
              <w:rPr>
                <w:color w:val="000000"/>
                <w:sz w:val="18"/>
              </w:rPr>
            </w:pPr>
            <w:r w:rsidRPr="008B03D5">
              <w:rPr>
                <w:color w:val="000000"/>
                <w:sz w:val="18"/>
              </w:rPr>
              <w:t>1.1</w:t>
            </w:r>
          </w:p>
        </w:tc>
        <w:tc>
          <w:tcPr>
            <w:tcW w:w="5850" w:type="dxa"/>
          </w:tcPr>
          <w:p w:rsidR="00FF78E6" w:rsidRPr="00EF11EC" w:rsidRDefault="00FF78E6" w:rsidP="00FF78E6">
            <w:pPr>
              <w:pStyle w:val="Table"/>
              <w:rPr>
                <w:sz w:val="18"/>
              </w:rPr>
            </w:pPr>
            <w:r w:rsidRPr="000C457E">
              <w:rPr>
                <w:sz w:val="18"/>
              </w:rPr>
              <w:t xml:space="preserve">Q. Mucius augur multa narrare de C. Laelio socere suo </w:t>
            </w:r>
            <w:r w:rsidRPr="000C457E">
              <w:rPr>
                <w:i/>
                <w:sz w:val="18"/>
              </w:rPr>
              <w:t>memoriter</w:t>
            </w:r>
            <w:r w:rsidRPr="000C457E">
              <w:rPr>
                <w:sz w:val="18"/>
              </w:rPr>
              <w:t xml:space="preserve"> et iucunde solebat.</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205.25</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Laelio</w:t>
            </w:r>
          </w:p>
        </w:tc>
        <w:tc>
          <w:tcPr>
            <w:tcW w:w="990" w:type="dxa"/>
          </w:tcPr>
          <w:p w:rsidR="00FF78E6" w:rsidRPr="008B03D5" w:rsidRDefault="00FF78E6" w:rsidP="00FF78E6">
            <w:pPr>
              <w:pStyle w:val="Table"/>
              <w:rPr>
                <w:color w:val="000000"/>
                <w:sz w:val="18"/>
              </w:rPr>
            </w:pPr>
            <w:r w:rsidRPr="008B03D5">
              <w:rPr>
                <w:color w:val="000000"/>
                <w:sz w:val="18"/>
              </w:rPr>
              <w:t>1.1</w:t>
            </w:r>
          </w:p>
        </w:tc>
        <w:tc>
          <w:tcPr>
            <w:tcW w:w="5850" w:type="dxa"/>
          </w:tcPr>
          <w:p w:rsidR="00FF78E6" w:rsidRPr="000C457E" w:rsidRDefault="00FF78E6" w:rsidP="00FF78E6">
            <w:pPr>
              <w:pStyle w:val="Table"/>
              <w:rPr>
                <w:sz w:val="18"/>
              </w:rPr>
            </w:pPr>
            <w:r w:rsidRPr="000C457E">
              <w:rPr>
                <w:sz w:val="18"/>
              </w:rPr>
              <w:t xml:space="preserve">Q. Mucius augur multa narrare </w:t>
            </w:r>
            <w:r w:rsidRPr="00655F7C">
              <w:rPr>
                <w:i/>
                <w:sz w:val="18"/>
              </w:rPr>
              <w:t>de</w:t>
            </w:r>
            <w:r w:rsidRPr="000C457E">
              <w:rPr>
                <w:sz w:val="18"/>
              </w:rPr>
              <w:t xml:space="preserve"> C. Laelio socero suo memoriter et iucunde solebat. </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234.24</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para.Stoic.</w:t>
            </w:r>
          </w:p>
        </w:tc>
        <w:tc>
          <w:tcPr>
            <w:tcW w:w="990" w:type="dxa"/>
          </w:tcPr>
          <w:p w:rsidR="00FF78E6" w:rsidRPr="008B03D5" w:rsidRDefault="00FF78E6" w:rsidP="00FF78E6">
            <w:pPr>
              <w:pStyle w:val="Table"/>
              <w:rPr>
                <w:color w:val="000000"/>
                <w:sz w:val="18"/>
              </w:rPr>
            </w:pPr>
            <w:r w:rsidRPr="008B03D5">
              <w:rPr>
                <w:color w:val="000000"/>
                <w:sz w:val="18"/>
              </w:rPr>
              <w:t>III.2.26</w:t>
            </w:r>
          </w:p>
        </w:tc>
        <w:tc>
          <w:tcPr>
            <w:tcW w:w="5850" w:type="dxa"/>
          </w:tcPr>
          <w:p w:rsidR="00FF78E6" w:rsidRPr="000C457E" w:rsidRDefault="00FF78E6" w:rsidP="00FF78E6">
            <w:pPr>
              <w:pStyle w:val="Table"/>
              <w:rPr>
                <w:sz w:val="18"/>
              </w:rPr>
            </w:pPr>
            <w:r w:rsidRPr="000C457E">
              <w:rPr>
                <w:sz w:val="18"/>
              </w:rPr>
              <w:t xml:space="preserve">exsibilatur </w:t>
            </w:r>
            <w:r w:rsidRPr="00EB682F">
              <w:rPr>
                <w:i/>
                <w:sz w:val="18"/>
              </w:rPr>
              <w:t>exploditur</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 383.1</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Pisonem</w:t>
            </w:r>
          </w:p>
        </w:tc>
        <w:tc>
          <w:tcPr>
            <w:tcW w:w="990" w:type="dxa"/>
          </w:tcPr>
          <w:p w:rsidR="00FF78E6" w:rsidRPr="008B03D5" w:rsidRDefault="00FF78E6" w:rsidP="00FF78E6">
            <w:pPr>
              <w:pStyle w:val="Table"/>
              <w:rPr>
                <w:color w:val="000000"/>
                <w:sz w:val="18"/>
              </w:rPr>
            </w:pPr>
            <w:r w:rsidRPr="008B03D5">
              <w:rPr>
                <w:color w:val="000000"/>
                <w:sz w:val="18"/>
              </w:rPr>
              <w:t>?</w:t>
            </w:r>
          </w:p>
        </w:tc>
        <w:tc>
          <w:tcPr>
            <w:tcW w:w="5850" w:type="dxa"/>
          </w:tcPr>
          <w:p w:rsidR="00FF78E6" w:rsidRPr="000C457E" w:rsidRDefault="00FF78E6" w:rsidP="00FF78E6">
            <w:pPr>
              <w:pStyle w:val="Table"/>
              <w:rPr>
                <w:sz w:val="18"/>
              </w:rPr>
            </w:pPr>
            <w:r w:rsidRPr="002903DB">
              <w:rPr>
                <w:i/>
                <w:sz w:val="18"/>
              </w:rPr>
              <w:t>proximus</w:t>
            </w:r>
            <w:r w:rsidRPr="000C457E">
              <w:rPr>
                <w:sz w:val="18"/>
              </w:rPr>
              <w:t xml:space="preserve"> Pompeium sedebam</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 410.7</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Pisonem</w:t>
            </w:r>
          </w:p>
        </w:tc>
        <w:tc>
          <w:tcPr>
            <w:tcW w:w="990" w:type="dxa"/>
          </w:tcPr>
          <w:p w:rsidR="00FF78E6" w:rsidRPr="008B03D5" w:rsidRDefault="00FF78E6" w:rsidP="00FF78E6">
            <w:pPr>
              <w:pStyle w:val="Table"/>
              <w:rPr>
                <w:color w:val="000000"/>
                <w:sz w:val="18"/>
              </w:rPr>
            </w:pPr>
            <w:r w:rsidRPr="008B03D5">
              <w:rPr>
                <w:color w:val="000000"/>
                <w:sz w:val="18"/>
              </w:rPr>
              <w:t>?</w:t>
            </w:r>
          </w:p>
        </w:tc>
        <w:tc>
          <w:tcPr>
            <w:tcW w:w="5850" w:type="dxa"/>
          </w:tcPr>
          <w:p w:rsidR="00FF78E6" w:rsidRPr="000C457E" w:rsidRDefault="00FF78E6" w:rsidP="00FF78E6">
            <w:pPr>
              <w:pStyle w:val="Table"/>
              <w:rPr>
                <w:sz w:val="18"/>
              </w:rPr>
            </w:pPr>
            <w:r w:rsidRPr="000C457E">
              <w:rPr>
                <w:sz w:val="18"/>
              </w:rPr>
              <w:t>pro dii inmortales, qui hic inluxit dies [conpositione, rhythm, feet, and meter]</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8B03D5" w:rsidRDefault="00FF78E6" w:rsidP="00FF78E6">
            <w:pPr>
              <w:pStyle w:val="Table"/>
              <w:rPr>
                <w:color w:val="000000"/>
                <w:sz w:val="18"/>
              </w:rPr>
            </w:pPr>
            <w:r w:rsidRPr="000C457E">
              <w:rPr>
                <w:sz w:val="18"/>
              </w:rPr>
              <w:t xml:space="preserve">AG. II, </w:t>
            </w:r>
            <w:r w:rsidRPr="008B03D5">
              <w:rPr>
                <w:color w:val="000000"/>
                <w:sz w:val="18"/>
              </w:rPr>
              <w:t>468.10</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Pisonem</w:t>
            </w:r>
          </w:p>
        </w:tc>
        <w:tc>
          <w:tcPr>
            <w:tcW w:w="990" w:type="dxa"/>
          </w:tcPr>
          <w:p w:rsidR="00FF78E6" w:rsidRPr="008B03D5" w:rsidRDefault="00FF78E6" w:rsidP="00FF78E6">
            <w:pPr>
              <w:pStyle w:val="Table"/>
              <w:rPr>
                <w:color w:val="000000"/>
                <w:sz w:val="18"/>
              </w:rPr>
            </w:pPr>
            <w:r w:rsidRPr="008B03D5">
              <w:rPr>
                <w:color w:val="000000"/>
                <w:sz w:val="18"/>
              </w:rPr>
              <w:t>?</w:t>
            </w:r>
          </w:p>
        </w:tc>
        <w:tc>
          <w:tcPr>
            <w:tcW w:w="5850" w:type="dxa"/>
          </w:tcPr>
          <w:p w:rsidR="00FF78E6" w:rsidRPr="000C457E" w:rsidRDefault="00FF78E6" w:rsidP="00FF78E6">
            <w:pPr>
              <w:pStyle w:val="Table"/>
              <w:rPr>
                <w:sz w:val="18"/>
              </w:rPr>
            </w:pPr>
            <w:r w:rsidRPr="000C457E">
              <w:rPr>
                <w:sz w:val="18"/>
              </w:rPr>
              <w:t>‘</w:t>
            </w:r>
            <w:r w:rsidRPr="00655F7C">
              <w:rPr>
                <w:i/>
                <w:sz w:val="18"/>
              </w:rPr>
              <w:t>pro</w:t>
            </w:r>
            <w:r w:rsidRPr="000C457E">
              <w:rPr>
                <w:sz w:val="18"/>
              </w:rPr>
              <w:t xml:space="preserve"> deum atque hominum fidem’ aut ‘</w:t>
            </w:r>
            <w:r w:rsidRPr="00655F7C">
              <w:rPr>
                <w:i/>
                <w:sz w:val="18"/>
              </w:rPr>
              <w:t>pro</w:t>
            </w:r>
            <w:r w:rsidRPr="000C457E">
              <w:rPr>
                <w:sz w:val="18"/>
              </w:rPr>
              <w:t xml:space="preserve"> di inmortales, qui hic inluxit dies!’</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8B03D5" w:rsidRDefault="00FF78E6" w:rsidP="00FF78E6">
            <w:pPr>
              <w:pStyle w:val="Table"/>
              <w:rPr>
                <w:color w:val="000000"/>
                <w:sz w:val="18"/>
              </w:rPr>
            </w:pPr>
            <w:r w:rsidRPr="000C457E">
              <w:rPr>
                <w:sz w:val="18"/>
              </w:rPr>
              <w:t>IG. II, 2</w:t>
            </w:r>
            <w:r w:rsidRPr="008B03D5">
              <w:rPr>
                <w:color w:val="000000"/>
                <w:sz w:val="18"/>
              </w:rPr>
              <w:t>35.8</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Pisonem</w:t>
            </w:r>
          </w:p>
        </w:tc>
        <w:tc>
          <w:tcPr>
            <w:tcW w:w="990" w:type="dxa"/>
          </w:tcPr>
          <w:p w:rsidR="00FF78E6" w:rsidRPr="008B03D5" w:rsidRDefault="00FF78E6" w:rsidP="00FF78E6">
            <w:pPr>
              <w:pStyle w:val="Table"/>
              <w:rPr>
                <w:color w:val="000000"/>
                <w:sz w:val="18"/>
              </w:rPr>
            </w:pPr>
            <w:r w:rsidRPr="008B03D5">
              <w:rPr>
                <w:color w:val="000000"/>
                <w:sz w:val="18"/>
              </w:rPr>
              <w:t>16.38</w:t>
            </w:r>
          </w:p>
        </w:tc>
        <w:tc>
          <w:tcPr>
            <w:tcW w:w="5850" w:type="dxa"/>
          </w:tcPr>
          <w:p w:rsidR="00FF78E6" w:rsidRPr="000C457E" w:rsidRDefault="00FF78E6" w:rsidP="00FF78E6">
            <w:pPr>
              <w:pStyle w:val="Table"/>
              <w:rPr>
                <w:sz w:val="18"/>
              </w:rPr>
            </w:pPr>
            <w:r w:rsidRPr="00913136">
              <w:rPr>
                <w:i/>
                <w:sz w:val="18"/>
              </w:rPr>
              <w:t>vulturius</w:t>
            </w:r>
            <w:r w:rsidRPr="000C457E">
              <w:rPr>
                <w:sz w:val="18"/>
              </w:rPr>
              <w:t xml:space="preserve"> illius provinciae</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8B03D5" w:rsidRDefault="00FF78E6" w:rsidP="00FF78E6">
            <w:pPr>
              <w:pStyle w:val="Table"/>
              <w:rPr>
                <w:color w:val="000000"/>
                <w:sz w:val="18"/>
              </w:rPr>
            </w:pPr>
            <w:r w:rsidRPr="000C457E">
              <w:rPr>
                <w:sz w:val="18"/>
              </w:rPr>
              <w:t>IG. I, 1</w:t>
            </w:r>
            <w:r w:rsidRPr="008B03D5">
              <w:rPr>
                <w:color w:val="000000"/>
                <w:sz w:val="18"/>
              </w:rPr>
              <w:t>47.11</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Pisonem</w:t>
            </w:r>
          </w:p>
        </w:tc>
        <w:tc>
          <w:tcPr>
            <w:tcW w:w="990" w:type="dxa"/>
          </w:tcPr>
          <w:p w:rsidR="00FF78E6" w:rsidRPr="008B03D5" w:rsidRDefault="00FF78E6" w:rsidP="00FF78E6">
            <w:pPr>
              <w:pStyle w:val="Table"/>
              <w:rPr>
                <w:color w:val="000000"/>
                <w:sz w:val="18"/>
              </w:rPr>
            </w:pPr>
            <w:r w:rsidRPr="008B03D5">
              <w:rPr>
                <w:color w:val="000000"/>
                <w:sz w:val="18"/>
              </w:rPr>
              <w:t>18.42</w:t>
            </w:r>
          </w:p>
        </w:tc>
        <w:tc>
          <w:tcPr>
            <w:tcW w:w="5850" w:type="dxa"/>
          </w:tcPr>
          <w:p w:rsidR="00FF78E6" w:rsidRPr="00913136" w:rsidRDefault="00FF78E6" w:rsidP="00FF78E6">
            <w:pPr>
              <w:pStyle w:val="Table"/>
              <w:rPr>
                <w:sz w:val="18"/>
              </w:rPr>
            </w:pPr>
            <w:r w:rsidRPr="000C457E">
              <w:rPr>
                <w:sz w:val="18"/>
              </w:rPr>
              <w:t xml:space="preserve">sed dicunt isti ipsi qui mala dolore, bona voluptate definiunt sapientem dicturum, etiamsi in </w:t>
            </w:r>
            <w:r w:rsidRPr="000C457E">
              <w:rPr>
                <w:i/>
                <w:sz w:val="18"/>
              </w:rPr>
              <w:t>Falaridis</w:t>
            </w:r>
            <w:r w:rsidRPr="000C457E">
              <w:rPr>
                <w:sz w:val="18"/>
              </w:rPr>
              <w:t xml:space="preserve"> tauro succensis ignibus torreatur.</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8B03D5" w:rsidRDefault="00FF78E6" w:rsidP="00FF78E6">
            <w:pPr>
              <w:pStyle w:val="Table"/>
              <w:rPr>
                <w:color w:val="000000"/>
                <w:sz w:val="18"/>
              </w:rPr>
            </w:pPr>
            <w:r w:rsidRPr="000C457E">
              <w:rPr>
                <w:sz w:val="18"/>
              </w:rPr>
              <w:t>IG. I, 1</w:t>
            </w:r>
            <w:r w:rsidRPr="008B03D5">
              <w:rPr>
                <w:color w:val="000000"/>
                <w:sz w:val="18"/>
              </w:rPr>
              <w:t>30.7</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Verrem</w:t>
            </w:r>
          </w:p>
        </w:tc>
        <w:tc>
          <w:tcPr>
            <w:tcW w:w="990" w:type="dxa"/>
          </w:tcPr>
          <w:p w:rsidR="00FF78E6" w:rsidRPr="008B03D5" w:rsidRDefault="00FF78E6" w:rsidP="00FF78E6">
            <w:pPr>
              <w:pStyle w:val="Table"/>
              <w:rPr>
                <w:color w:val="000000"/>
                <w:sz w:val="18"/>
              </w:rPr>
            </w:pPr>
          </w:p>
        </w:tc>
        <w:tc>
          <w:tcPr>
            <w:tcW w:w="5850" w:type="dxa"/>
          </w:tcPr>
          <w:p w:rsidR="00FF78E6" w:rsidRPr="00AB3A4D" w:rsidRDefault="00FF78E6" w:rsidP="00FF78E6">
            <w:pPr>
              <w:pStyle w:val="Table"/>
              <w:rPr>
                <w:sz w:val="18"/>
              </w:rPr>
            </w:pPr>
            <w:r w:rsidRPr="00AB3A4D">
              <w:rPr>
                <w:i/>
                <w:sz w:val="18"/>
              </w:rPr>
              <w:t>poemate</w:t>
            </w:r>
            <w:r w:rsidRPr="00AB3A4D">
              <w:rPr>
                <w:sz w:val="18"/>
              </w:rPr>
              <w:t xml:space="preserve"> poematum poematibus</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8B03D5" w:rsidRDefault="00FF78E6" w:rsidP="00FF78E6">
            <w:pPr>
              <w:pStyle w:val="Table"/>
              <w:rPr>
                <w:color w:val="000000"/>
                <w:sz w:val="18"/>
              </w:rPr>
            </w:pPr>
            <w:r w:rsidRPr="000C457E">
              <w:rPr>
                <w:sz w:val="18"/>
              </w:rPr>
              <w:t xml:space="preserve">IG. I, </w:t>
            </w:r>
            <w:r w:rsidRPr="008B03D5">
              <w:rPr>
                <w:color w:val="000000"/>
                <w:sz w:val="18"/>
              </w:rPr>
              <w:t>53.12</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Verrem</w:t>
            </w:r>
          </w:p>
        </w:tc>
        <w:tc>
          <w:tcPr>
            <w:tcW w:w="990" w:type="dxa"/>
          </w:tcPr>
          <w:p w:rsidR="00FF78E6" w:rsidRPr="008B03D5" w:rsidRDefault="00FF78E6" w:rsidP="00FF78E6">
            <w:pPr>
              <w:pStyle w:val="Table"/>
              <w:rPr>
                <w:color w:val="000000"/>
                <w:sz w:val="18"/>
              </w:rPr>
            </w:pPr>
            <w:r w:rsidRPr="008B03D5">
              <w:rPr>
                <w:color w:val="000000"/>
                <w:sz w:val="18"/>
              </w:rPr>
              <w:t>(1) act.pr. 4.11</w:t>
            </w:r>
          </w:p>
        </w:tc>
        <w:tc>
          <w:tcPr>
            <w:tcW w:w="5850" w:type="dxa"/>
          </w:tcPr>
          <w:p w:rsidR="00FF78E6" w:rsidRPr="000C457E" w:rsidRDefault="00FF78E6" w:rsidP="00FF78E6">
            <w:pPr>
              <w:pStyle w:val="Table"/>
              <w:rPr>
                <w:sz w:val="18"/>
              </w:rPr>
            </w:pPr>
            <w:r w:rsidRPr="000C457E">
              <w:rPr>
                <w:sz w:val="18"/>
              </w:rPr>
              <w:t>cuius, ut adulescentiae maculas ignominiasque praeteram, quaestura, primus gradus honoris, quid habet aliud in sese nisi Cn. Carbonem spoliatum a quaestore suo pecunia publica, nudatum, inquam, a quaestore et proditum consulem, desertum exercitum, relictam provinciam, sortis necessitudinem religionemque violatam? [conpositione, period length, vocab, dignity, power]</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8B03D5" w:rsidRDefault="00FF78E6" w:rsidP="00FF78E6">
            <w:pPr>
              <w:pStyle w:val="Table"/>
              <w:rPr>
                <w:color w:val="000000"/>
                <w:sz w:val="18"/>
              </w:rPr>
            </w:pPr>
            <w:r w:rsidRPr="000C457E">
              <w:rPr>
                <w:sz w:val="18"/>
              </w:rPr>
              <w:t xml:space="preserve">AG. II, </w:t>
            </w:r>
            <w:r w:rsidRPr="008B03D5">
              <w:rPr>
                <w:color w:val="000000"/>
                <w:sz w:val="18"/>
              </w:rPr>
              <w:t>467.25</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Verrem</w:t>
            </w:r>
          </w:p>
        </w:tc>
        <w:tc>
          <w:tcPr>
            <w:tcW w:w="990" w:type="dxa"/>
          </w:tcPr>
          <w:p w:rsidR="00FF78E6" w:rsidRPr="008B03D5" w:rsidRDefault="00FF78E6" w:rsidP="00FF78E6">
            <w:pPr>
              <w:pStyle w:val="Table"/>
              <w:rPr>
                <w:color w:val="000000"/>
                <w:sz w:val="18"/>
              </w:rPr>
            </w:pPr>
            <w:r w:rsidRPr="008B03D5">
              <w:rPr>
                <w:color w:val="000000"/>
                <w:sz w:val="18"/>
              </w:rPr>
              <w:t>(2) act.sec. 19.50</w:t>
            </w:r>
          </w:p>
        </w:tc>
        <w:tc>
          <w:tcPr>
            <w:tcW w:w="5850" w:type="dxa"/>
          </w:tcPr>
          <w:p w:rsidR="00FF78E6" w:rsidRPr="000C457E" w:rsidRDefault="00FF78E6" w:rsidP="00FF78E6">
            <w:pPr>
              <w:pStyle w:val="Table"/>
              <w:rPr>
                <w:sz w:val="18"/>
              </w:rPr>
            </w:pPr>
            <w:r w:rsidRPr="000C457E">
              <w:rPr>
                <w:sz w:val="18"/>
              </w:rPr>
              <w:t>illa vero expugnatio fani antiquissimi [conpositione, rhythm, feet, and meter]</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8B03D5" w:rsidRDefault="00FF78E6" w:rsidP="00FF78E6">
            <w:pPr>
              <w:pStyle w:val="Table"/>
              <w:rPr>
                <w:color w:val="000000"/>
                <w:sz w:val="18"/>
              </w:rPr>
            </w:pPr>
            <w:r w:rsidRPr="000C457E">
              <w:rPr>
                <w:sz w:val="18"/>
              </w:rPr>
              <w:t xml:space="preserve">AG. II, </w:t>
            </w:r>
            <w:r w:rsidRPr="008B03D5">
              <w:rPr>
                <w:color w:val="000000"/>
                <w:sz w:val="18"/>
              </w:rPr>
              <w:t>468.11</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Verrem</w:t>
            </w:r>
          </w:p>
        </w:tc>
        <w:tc>
          <w:tcPr>
            <w:tcW w:w="990" w:type="dxa"/>
          </w:tcPr>
          <w:p w:rsidR="00FF78E6" w:rsidRPr="008B03D5" w:rsidRDefault="00FF78E6" w:rsidP="00FF78E6">
            <w:pPr>
              <w:pStyle w:val="Table"/>
              <w:rPr>
                <w:color w:val="000000"/>
                <w:sz w:val="18"/>
              </w:rPr>
            </w:pPr>
            <w:r w:rsidRPr="008B03D5">
              <w:rPr>
                <w:color w:val="000000"/>
                <w:sz w:val="18"/>
              </w:rPr>
              <w:t>II.17.42</w:t>
            </w:r>
          </w:p>
        </w:tc>
        <w:tc>
          <w:tcPr>
            <w:tcW w:w="5850" w:type="dxa"/>
          </w:tcPr>
          <w:p w:rsidR="00FF78E6" w:rsidRPr="000C457E" w:rsidRDefault="00FF78E6" w:rsidP="00FF78E6">
            <w:pPr>
              <w:pStyle w:val="Table"/>
              <w:rPr>
                <w:sz w:val="18"/>
              </w:rPr>
            </w:pPr>
            <w:r w:rsidRPr="000C457E">
              <w:rPr>
                <w:sz w:val="18"/>
              </w:rPr>
              <w:t xml:space="preserve">interea </w:t>
            </w:r>
            <w:r w:rsidRPr="008B03D5">
              <w:rPr>
                <w:i/>
                <w:sz w:val="18"/>
              </w:rPr>
              <w:t>sane</w:t>
            </w:r>
            <w:r w:rsidRPr="000C457E">
              <w:rPr>
                <w:sz w:val="18"/>
              </w:rPr>
              <w:t xml:space="preserve"> perturbatus et ipse et eius amici et consiliarii moleste ferre coeperunt</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8B03D5" w:rsidRDefault="00FF78E6" w:rsidP="00FF78E6">
            <w:pPr>
              <w:pStyle w:val="Table"/>
              <w:rPr>
                <w:color w:val="000000"/>
                <w:sz w:val="18"/>
              </w:rPr>
            </w:pPr>
            <w:r w:rsidRPr="000C457E">
              <w:rPr>
                <w:sz w:val="18"/>
              </w:rPr>
              <w:t>IG. II, 2</w:t>
            </w:r>
            <w:r w:rsidRPr="008B03D5">
              <w:rPr>
                <w:color w:val="000000"/>
                <w:sz w:val="18"/>
              </w:rPr>
              <w:t>18.8</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Verrem</w:t>
            </w:r>
          </w:p>
        </w:tc>
        <w:tc>
          <w:tcPr>
            <w:tcW w:w="990" w:type="dxa"/>
          </w:tcPr>
          <w:p w:rsidR="00FF78E6" w:rsidRPr="008B03D5" w:rsidRDefault="00FF78E6" w:rsidP="00FF78E6">
            <w:pPr>
              <w:pStyle w:val="Table"/>
              <w:rPr>
                <w:color w:val="000000"/>
                <w:sz w:val="18"/>
              </w:rPr>
            </w:pPr>
            <w:r w:rsidRPr="008B03D5">
              <w:rPr>
                <w:color w:val="000000"/>
                <w:sz w:val="18"/>
              </w:rPr>
              <w:t>IV.11.25</w:t>
            </w:r>
          </w:p>
        </w:tc>
        <w:tc>
          <w:tcPr>
            <w:tcW w:w="5850" w:type="dxa"/>
          </w:tcPr>
          <w:p w:rsidR="00FF78E6" w:rsidRPr="000C457E" w:rsidRDefault="00FF78E6" w:rsidP="00FF78E6">
            <w:pPr>
              <w:pStyle w:val="Table"/>
              <w:rPr>
                <w:sz w:val="18"/>
              </w:rPr>
            </w:pPr>
            <w:r w:rsidRPr="000C457E">
              <w:rPr>
                <w:sz w:val="18"/>
              </w:rPr>
              <w:t>[?] ubi erit imperii nomen [et] dignitas [conpositione, clause ends in trochee and anapest]</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8B03D5" w:rsidRDefault="00FF78E6" w:rsidP="00FF78E6">
            <w:pPr>
              <w:pStyle w:val="Table"/>
              <w:rPr>
                <w:color w:val="000000"/>
                <w:sz w:val="18"/>
              </w:rPr>
            </w:pPr>
            <w:r w:rsidRPr="000C457E">
              <w:rPr>
                <w:sz w:val="18"/>
              </w:rPr>
              <w:t xml:space="preserve">AG. II, </w:t>
            </w:r>
            <w:r w:rsidRPr="008B03D5">
              <w:rPr>
                <w:color w:val="000000"/>
                <w:sz w:val="18"/>
              </w:rPr>
              <w:t>470.9</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Verrem</w:t>
            </w:r>
          </w:p>
        </w:tc>
        <w:tc>
          <w:tcPr>
            <w:tcW w:w="990" w:type="dxa"/>
          </w:tcPr>
          <w:p w:rsidR="00FF78E6" w:rsidRPr="008B03D5" w:rsidRDefault="00FF78E6" w:rsidP="00FF78E6">
            <w:pPr>
              <w:pStyle w:val="Table"/>
              <w:rPr>
                <w:color w:val="000000"/>
                <w:sz w:val="18"/>
              </w:rPr>
            </w:pPr>
            <w:r w:rsidRPr="008B03D5">
              <w:rPr>
                <w:color w:val="000000"/>
                <w:sz w:val="18"/>
              </w:rPr>
              <w:t>IV.22.48</w:t>
            </w:r>
          </w:p>
        </w:tc>
        <w:tc>
          <w:tcPr>
            <w:tcW w:w="5850" w:type="dxa"/>
          </w:tcPr>
          <w:p w:rsidR="00FF78E6" w:rsidRPr="008B03D5" w:rsidRDefault="00FF78E6" w:rsidP="00FF78E6">
            <w:pPr>
              <w:pStyle w:val="Table"/>
              <w:rPr>
                <w:i/>
                <w:sz w:val="18"/>
              </w:rPr>
            </w:pPr>
            <w:r w:rsidRPr="008B03D5">
              <w:rPr>
                <w:i/>
                <w:sz w:val="18"/>
              </w:rPr>
              <w:t>ostiatim</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8B03D5" w:rsidRDefault="00FF78E6" w:rsidP="00FF78E6">
            <w:pPr>
              <w:pStyle w:val="Table"/>
              <w:rPr>
                <w:color w:val="000000"/>
                <w:sz w:val="18"/>
              </w:rPr>
            </w:pPr>
            <w:r w:rsidRPr="000C457E">
              <w:rPr>
                <w:sz w:val="18"/>
              </w:rPr>
              <w:t xml:space="preserve">IG.II, </w:t>
            </w:r>
            <w:r w:rsidRPr="008B03D5">
              <w:rPr>
                <w:color w:val="000000"/>
                <w:sz w:val="18"/>
              </w:rPr>
              <w:t>209.4</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Verrem</w:t>
            </w:r>
          </w:p>
        </w:tc>
        <w:tc>
          <w:tcPr>
            <w:tcW w:w="990" w:type="dxa"/>
          </w:tcPr>
          <w:p w:rsidR="00FF78E6" w:rsidRPr="008B03D5" w:rsidRDefault="00FF78E6" w:rsidP="00FF78E6">
            <w:pPr>
              <w:pStyle w:val="Table"/>
              <w:rPr>
                <w:color w:val="000000"/>
                <w:sz w:val="18"/>
              </w:rPr>
            </w:pPr>
            <w:r w:rsidRPr="008B03D5">
              <w:rPr>
                <w:color w:val="000000"/>
                <w:sz w:val="18"/>
              </w:rPr>
              <w:t>IV.24.53</w:t>
            </w:r>
          </w:p>
        </w:tc>
        <w:tc>
          <w:tcPr>
            <w:tcW w:w="5850" w:type="dxa"/>
          </w:tcPr>
          <w:p w:rsidR="00FF78E6" w:rsidRPr="008B03D5" w:rsidRDefault="00FF78E6" w:rsidP="00FF78E6">
            <w:pPr>
              <w:pStyle w:val="Table"/>
              <w:rPr>
                <w:i/>
                <w:sz w:val="18"/>
              </w:rPr>
            </w:pPr>
            <w:r w:rsidRPr="008B03D5">
              <w:rPr>
                <w:i/>
                <w:sz w:val="18"/>
              </w:rPr>
              <w:t>vicatim</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8B03D5" w:rsidRDefault="00FF78E6" w:rsidP="00FF78E6">
            <w:pPr>
              <w:pStyle w:val="Table"/>
              <w:rPr>
                <w:color w:val="000000"/>
                <w:sz w:val="18"/>
              </w:rPr>
            </w:pPr>
            <w:r w:rsidRPr="000C457E">
              <w:rPr>
                <w:sz w:val="18"/>
              </w:rPr>
              <w:t xml:space="preserve">IG.II, </w:t>
            </w:r>
            <w:r w:rsidRPr="008B03D5">
              <w:rPr>
                <w:color w:val="000000"/>
                <w:sz w:val="18"/>
              </w:rPr>
              <w:t>209.4</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Verrem</w:t>
            </w:r>
          </w:p>
        </w:tc>
        <w:tc>
          <w:tcPr>
            <w:tcW w:w="990" w:type="dxa"/>
          </w:tcPr>
          <w:p w:rsidR="00FF78E6" w:rsidRPr="008B03D5" w:rsidRDefault="00FF78E6" w:rsidP="00FF78E6">
            <w:pPr>
              <w:pStyle w:val="Table"/>
              <w:rPr>
                <w:color w:val="000000"/>
                <w:sz w:val="18"/>
              </w:rPr>
            </w:pPr>
            <w:r w:rsidRPr="008B03D5">
              <w:rPr>
                <w:color w:val="000000"/>
                <w:sz w:val="18"/>
              </w:rPr>
              <w:t>IV.45.99</w:t>
            </w:r>
          </w:p>
        </w:tc>
        <w:tc>
          <w:tcPr>
            <w:tcW w:w="5850" w:type="dxa"/>
          </w:tcPr>
          <w:p w:rsidR="00FF78E6" w:rsidRPr="000C457E" w:rsidRDefault="00FF78E6" w:rsidP="00FF78E6">
            <w:pPr>
              <w:pStyle w:val="Table"/>
              <w:rPr>
                <w:sz w:val="18"/>
              </w:rPr>
            </w:pPr>
            <w:r w:rsidRPr="000C457E">
              <w:rPr>
                <w:sz w:val="18"/>
              </w:rPr>
              <w:t xml:space="preserve">Veneris </w:t>
            </w:r>
            <w:r w:rsidRPr="00913136">
              <w:rPr>
                <w:i/>
                <w:sz w:val="18"/>
              </w:rPr>
              <w:t>antistita</w:t>
            </w:r>
            <w:r w:rsidRPr="000C457E">
              <w:rPr>
                <w:sz w:val="18"/>
              </w:rPr>
              <w:t xml:space="preserve"> Cupra </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8B03D5" w:rsidRDefault="00FF78E6" w:rsidP="00FF78E6">
            <w:pPr>
              <w:pStyle w:val="Table"/>
              <w:rPr>
                <w:color w:val="000000"/>
                <w:sz w:val="18"/>
              </w:rPr>
            </w:pPr>
            <w:r w:rsidRPr="000C457E">
              <w:rPr>
                <w:sz w:val="18"/>
              </w:rPr>
              <w:t>IG. I, 1</w:t>
            </w:r>
            <w:r w:rsidRPr="008B03D5">
              <w:rPr>
                <w:color w:val="000000"/>
                <w:sz w:val="18"/>
              </w:rPr>
              <w:t>00.23</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Verrem</w:t>
            </w:r>
          </w:p>
        </w:tc>
        <w:tc>
          <w:tcPr>
            <w:tcW w:w="990" w:type="dxa"/>
          </w:tcPr>
          <w:p w:rsidR="00FF78E6" w:rsidRPr="008B03D5" w:rsidRDefault="00FF78E6" w:rsidP="00FF78E6">
            <w:pPr>
              <w:pStyle w:val="Table"/>
              <w:rPr>
                <w:color w:val="000000"/>
                <w:sz w:val="18"/>
              </w:rPr>
            </w:pPr>
            <w:r w:rsidRPr="008B03D5">
              <w:rPr>
                <w:color w:val="000000"/>
                <w:sz w:val="18"/>
              </w:rPr>
              <w:t>V.17.44</w:t>
            </w:r>
          </w:p>
        </w:tc>
        <w:tc>
          <w:tcPr>
            <w:tcW w:w="5850" w:type="dxa"/>
          </w:tcPr>
          <w:p w:rsidR="00FF78E6" w:rsidRPr="000C457E" w:rsidRDefault="00FF78E6" w:rsidP="00FF78E6">
            <w:pPr>
              <w:pStyle w:val="Table"/>
              <w:rPr>
                <w:sz w:val="18"/>
              </w:rPr>
            </w:pPr>
            <w:r w:rsidRPr="000C457E">
              <w:rPr>
                <w:sz w:val="18"/>
              </w:rPr>
              <w:t>haec navis onusta praeda Siciliensi, cum et ipsa esset ex praeda [epanalepsis: cum maiore significatu facta repetitio]</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8B03D5" w:rsidRDefault="00FF78E6" w:rsidP="00FF78E6">
            <w:pPr>
              <w:pStyle w:val="Table"/>
              <w:rPr>
                <w:color w:val="000000"/>
                <w:sz w:val="18"/>
              </w:rPr>
            </w:pPr>
            <w:r w:rsidRPr="000C457E">
              <w:rPr>
                <w:sz w:val="18"/>
              </w:rPr>
              <w:t xml:space="preserve">AG. II, </w:t>
            </w:r>
            <w:r w:rsidRPr="008B03D5">
              <w:rPr>
                <w:color w:val="000000"/>
                <w:sz w:val="18"/>
              </w:rPr>
              <w:t>446.7</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in Verrem</w:t>
            </w:r>
          </w:p>
        </w:tc>
        <w:tc>
          <w:tcPr>
            <w:tcW w:w="990" w:type="dxa"/>
          </w:tcPr>
          <w:p w:rsidR="00FF78E6" w:rsidRPr="008B03D5" w:rsidRDefault="00FF78E6" w:rsidP="00FF78E6">
            <w:pPr>
              <w:pStyle w:val="Table"/>
              <w:rPr>
                <w:color w:val="000000"/>
                <w:sz w:val="18"/>
              </w:rPr>
            </w:pPr>
            <w:r w:rsidRPr="008B03D5">
              <w:rPr>
                <w:color w:val="000000"/>
                <w:sz w:val="18"/>
              </w:rPr>
              <w:t>V.45.118</w:t>
            </w:r>
          </w:p>
        </w:tc>
        <w:tc>
          <w:tcPr>
            <w:tcW w:w="5850" w:type="dxa"/>
          </w:tcPr>
          <w:p w:rsidR="00FF78E6" w:rsidRPr="000C457E" w:rsidRDefault="00FF78E6" w:rsidP="00FF78E6">
            <w:pPr>
              <w:pStyle w:val="Table"/>
              <w:rPr>
                <w:sz w:val="18"/>
              </w:rPr>
            </w:pPr>
            <w:r w:rsidRPr="000C457E">
              <w:rPr>
                <w:sz w:val="18"/>
              </w:rPr>
              <w:t>aderat ianitor carceris, carnifex praetoris (period with 2 topics)</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8B03D5" w:rsidRDefault="00FF78E6" w:rsidP="00FF78E6">
            <w:pPr>
              <w:pStyle w:val="Table"/>
              <w:rPr>
                <w:color w:val="000000"/>
                <w:sz w:val="18"/>
              </w:rPr>
            </w:pPr>
            <w:r w:rsidRPr="000C457E">
              <w:rPr>
                <w:sz w:val="18"/>
              </w:rPr>
              <w:t xml:space="preserve">AG. II, </w:t>
            </w:r>
            <w:r w:rsidRPr="008B03D5">
              <w:rPr>
                <w:color w:val="000000"/>
                <w:sz w:val="18"/>
              </w:rPr>
              <w:t>466.24</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 xml:space="preserve">Kalendis Ian. </w:t>
            </w:r>
          </w:p>
          <w:p w:rsidR="00FF78E6" w:rsidRPr="008B03D5" w:rsidRDefault="00FF78E6" w:rsidP="00FF78E6">
            <w:pPr>
              <w:pStyle w:val="Table"/>
              <w:rPr>
                <w:i/>
                <w:color w:val="000000"/>
                <w:sz w:val="18"/>
              </w:rPr>
            </w:pPr>
            <w:r w:rsidRPr="008B03D5">
              <w:rPr>
                <w:i/>
                <w:color w:val="000000"/>
                <w:sz w:val="18"/>
              </w:rPr>
              <w:t>de lege agraria</w:t>
            </w:r>
          </w:p>
        </w:tc>
        <w:tc>
          <w:tcPr>
            <w:tcW w:w="990" w:type="dxa"/>
          </w:tcPr>
          <w:p w:rsidR="00FF78E6" w:rsidRPr="008B03D5" w:rsidRDefault="00FF78E6" w:rsidP="00FF78E6">
            <w:pPr>
              <w:pStyle w:val="Table"/>
              <w:rPr>
                <w:color w:val="000000"/>
                <w:sz w:val="18"/>
              </w:rPr>
            </w:pPr>
            <w:r w:rsidRPr="008B03D5">
              <w:rPr>
                <w:color w:val="000000"/>
                <w:sz w:val="18"/>
              </w:rPr>
              <w:t>?</w:t>
            </w:r>
          </w:p>
        </w:tc>
        <w:tc>
          <w:tcPr>
            <w:tcW w:w="5850" w:type="dxa"/>
          </w:tcPr>
          <w:p w:rsidR="00FF78E6" w:rsidRPr="008B03D5" w:rsidRDefault="00FF78E6" w:rsidP="00FF78E6">
            <w:pPr>
              <w:pStyle w:val="Table"/>
              <w:rPr>
                <w:i/>
                <w:sz w:val="18"/>
              </w:rPr>
            </w:pPr>
            <w:r w:rsidRPr="008B03D5">
              <w:rPr>
                <w:i/>
                <w:sz w:val="18"/>
              </w:rPr>
              <w:t>vectigalium</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 146.32</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 xml:space="preserve">Kalendis Ian. </w:t>
            </w:r>
          </w:p>
          <w:p w:rsidR="00FF78E6" w:rsidRPr="008B03D5" w:rsidRDefault="00FF78E6" w:rsidP="00FF78E6">
            <w:pPr>
              <w:pStyle w:val="Table"/>
              <w:rPr>
                <w:i/>
                <w:color w:val="000000"/>
                <w:sz w:val="18"/>
              </w:rPr>
            </w:pPr>
            <w:r w:rsidRPr="008B03D5">
              <w:rPr>
                <w:i/>
                <w:color w:val="000000"/>
                <w:sz w:val="18"/>
              </w:rPr>
              <w:t>de lege agraria</w:t>
            </w:r>
          </w:p>
        </w:tc>
        <w:tc>
          <w:tcPr>
            <w:tcW w:w="990" w:type="dxa"/>
          </w:tcPr>
          <w:p w:rsidR="00FF78E6" w:rsidRPr="008B03D5" w:rsidRDefault="00FF78E6" w:rsidP="00FF78E6">
            <w:pPr>
              <w:pStyle w:val="Table"/>
              <w:rPr>
                <w:color w:val="000000"/>
                <w:sz w:val="18"/>
              </w:rPr>
            </w:pPr>
            <w:r w:rsidRPr="008B03D5">
              <w:rPr>
                <w:color w:val="000000"/>
                <w:sz w:val="18"/>
              </w:rPr>
              <w:t>?</w:t>
            </w:r>
          </w:p>
        </w:tc>
        <w:tc>
          <w:tcPr>
            <w:tcW w:w="5850" w:type="dxa"/>
          </w:tcPr>
          <w:p w:rsidR="00FF78E6" w:rsidRPr="008B03D5" w:rsidRDefault="00FF78E6" w:rsidP="00FF78E6">
            <w:pPr>
              <w:pStyle w:val="Table"/>
              <w:rPr>
                <w:sz w:val="18"/>
              </w:rPr>
            </w:pPr>
            <w:r w:rsidRPr="000C457E">
              <w:rPr>
                <w:sz w:val="18"/>
              </w:rPr>
              <w:t>inberba iuventute (</w:t>
            </w:r>
            <w:r w:rsidRPr="000C457E">
              <w:rPr>
                <w:i/>
                <w:sz w:val="18"/>
              </w:rPr>
              <w:t>inberbi</w:t>
            </w:r>
            <w:r w:rsidRPr="000C457E">
              <w:rPr>
                <w:sz w:val="18"/>
              </w:rPr>
              <w:t xml:space="preserve"> non </w:t>
            </w:r>
            <w:r w:rsidRPr="000C457E">
              <w:rPr>
                <w:i/>
                <w:sz w:val="18"/>
              </w:rPr>
              <w:t>inberbes</w:t>
            </w:r>
            <w:r w:rsidRPr="000C457E">
              <w:rPr>
                <w:sz w:val="18"/>
              </w:rPr>
              <w:t>)</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 95.20</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Caelio</w:t>
            </w:r>
          </w:p>
        </w:tc>
        <w:tc>
          <w:tcPr>
            <w:tcW w:w="990" w:type="dxa"/>
          </w:tcPr>
          <w:p w:rsidR="00FF78E6" w:rsidRPr="008B03D5" w:rsidRDefault="00FF78E6" w:rsidP="00FF78E6">
            <w:pPr>
              <w:pStyle w:val="Table"/>
              <w:rPr>
                <w:color w:val="000000"/>
                <w:sz w:val="18"/>
              </w:rPr>
            </w:pPr>
            <w:r w:rsidRPr="008B03D5">
              <w:rPr>
                <w:color w:val="000000"/>
                <w:sz w:val="18"/>
              </w:rPr>
              <w:t>2.5</w:t>
            </w:r>
          </w:p>
        </w:tc>
        <w:tc>
          <w:tcPr>
            <w:tcW w:w="5850" w:type="dxa"/>
          </w:tcPr>
          <w:p w:rsidR="00FF78E6" w:rsidRPr="000C457E" w:rsidRDefault="00FF78E6" w:rsidP="00FF78E6">
            <w:pPr>
              <w:pStyle w:val="Table"/>
              <w:rPr>
                <w:sz w:val="18"/>
              </w:rPr>
            </w:pPr>
            <w:r w:rsidRPr="000C457E">
              <w:rPr>
                <w:sz w:val="18"/>
              </w:rPr>
              <w:t xml:space="preserve">videor mihi </w:t>
            </w:r>
            <w:r w:rsidRPr="00EB682F">
              <w:rPr>
                <w:i/>
                <w:sz w:val="18"/>
              </w:rPr>
              <w:t>iecisse</w:t>
            </w:r>
            <w:r w:rsidRPr="000C457E">
              <w:rPr>
                <w:sz w:val="18"/>
              </w:rPr>
              <w:t xml:space="preserve"> fundamenta defensionis meae [inf. praeterito]</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8B03D5" w:rsidRDefault="00FF78E6" w:rsidP="00FF78E6">
            <w:pPr>
              <w:pStyle w:val="Table"/>
              <w:rPr>
                <w:color w:val="000000"/>
                <w:sz w:val="18"/>
              </w:rPr>
            </w:pPr>
            <w:r w:rsidRPr="000C457E">
              <w:rPr>
                <w:sz w:val="18"/>
              </w:rPr>
              <w:t xml:space="preserve">AG. I, </w:t>
            </w:r>
            <w:r w:rsidRPr="008B03D5">
              <w:rPr>
                <w:color w:val="000000"/>
                <w:sz w:val="18"/>
              </w:rPr>
              <w:t>389.13</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Cloentio</w:t>
            </w:r>
          </w:p>
        </w:tc>
        <w:tc>
          <w:tcPr>
            <w:tcW w:w="990" w:type="dxa"/>
          </w:tcPr>
          <w:p w:rsidR="00FF78E6" w:rsidRPr="008B03D5" w:rsidRDefault="00FF78E6" w:rsidP="00FF78E6">
            <w:pPr>
              <w:pStyle w:val="Table"/>
              <w:rPr>
                <w:color w:val="000000"/>
                <w:sz w:val="18"/>
              </w:rPr>
            </w:pPr>
            <w:r w:rsidRPr="008B03D5">
              <w:rPr>
                <w:color w:val="000000"/>
                <w:sz w:val="18"/>
              </w:rPr>
              <w:t>1.1</w:t>
            </w:r>
          </w:p>
        </w:tc>
        <w:tc>
          <w:tcPr>
            <w:tcW w:w="5850" w:type="dxa"/>
          </w:tcPr>
          <w:p w:rsidR="00FF78E6" w:rsidRPr="000C457E" w:rsidRDefault="00FF78E6" w:rsidP="00FF78E6">
            <w:pPr>
              <w:pStyle w:val="Table"/>
              <w:rPr>
                <w:sz w:val="18"/>
              </w:rPr>
            </w:pPr>
            <w:r w:rsidRPr="000C457E">
              <w:rPr>
                <w:sz w:val="18"/>
              </w:rPr>
              <w:t>animadverti iudices [conpositione, vowel length]</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8B03D5" w:rsidRDefault="00FF78E6" w:rsidP="00FF78E6">
            <w:pPr>
              <w:pStyle w:val="Table"/>
              <w:rPr>
                <w:color w:val="000000"/>
                <w:sz w:val="18"/>
              </w:rPr>
            </w:pPr>
            <w:r w:rsidRPr="000C457E">
              <w:rPr>
                <w:sz w:val="18"/>
              </w:rPr>
              <w:t xml:space="preserve">AG. II, </w:t>
            </w:r>
            <w:r w:rsidRPr="008B03D5">
              <w:rPr>
                <w:color w:val="000000"/>
                <w:sz w:val="18"/>
              </w:rPr>
              <w:t>467.9</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Cloentio</w:t>
            </w:r>
          </w:p>
        </w:tc>
        <w:tc>
          <w:tcPr>
            <w:tcW w:w="990" w:type="dxa"/>
          </w:tcPr>
          <w:p w:rsidR="00FF78E6" w:rsidRPr="008B03D5" w:rsidRDefault="00FF78E6" w:rsidP="00FF78E6">
            <w:pPr>
              <w:pStyle w:val="Table"/>
              <w:rPr>
                <w:color w:val="000000"/>
                <w:sz w:val="18"/>
              </w:rPr>
            </w:pPr>
            <w:r w:rsidRPr="008B03D5">
              <w:rPr>
                <w:color w:val="000000"/>
                <w:sz w:val="18"/>
              </w:rPr>
              <w:t>1.1</w:t>
            </w:r>
          </w:p>
        </w:tc>
        <w:tc>
          <w:tcPr>
            <w:tcW w:w="5850" w:type="dxa"/>
          </w:tcPr>
          <w:p w:rsidR="00FF78E6" w:rsidRPr="000C457E" w:rsidRDefault="00FF78E6" w:rsidP="00FF78E6">
            <w:pPr>
              <w:pStyle w:val="Table"/>
              <w:rPr>
                <w:sz w:val="18"/>
              </w:rPr>
            </w:pPr>
            <w:r w:rsidRPr="000C457E">
              <w:rPr>
                <w:sz w:val="18"/>
              </w:rPr>
              <w:t>etsi vereor iudices [conpositione, rhythm, feet, and meter]</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8B03D5" w:rsidRDefault="00FF78E6" w:rsidP="00FF78E6">
            <w:pPr>
              <w:pStyle w:val="Table"/>
              <w:rPr>
                <w:color w:val="000000"/>
                <w:sz w:val="18"/>
              </w:rPr>
            </w:pPr>
            <w:r w:rsidRPr="000C457E">
              <w:rPr>
                <w:sz w:val="18"/>
              </w:rPr>
              <w:t xml:space="preserve">AG. II, </w:t>
            </w:r>
            <w:r w:rsidRPr="008B03D5">
              <w:rPr>
                <w:color w:val="000000"/>
                <w:sz w:val="18"/>
              </w:rPr>
              <w:t>468.9</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Cloentio</w:t>
            </w:r>
          </w:p>
        </w:tc>
        <w:tc>
          <w:tcPr>
            <w:tcW w:w="990" w:type="dxa"/>
          </w:tcPr>
          <w:p w:rsidR="00FF78E6" w:rsidRPr="008B03D5" w:rsidRDefault="00FF78E6" w:rsidP="00FF78E6">
            <w:pPr>
              <w:pStyle w:val="Table"/>
              <w:rPr>
                <w:color w:val="000000"/>
                <w:sz w:val="18"/>
              </w:rPr>
            </w:pPr>
            <w:r w:rsidRPr="008B03D5">
              <w:rPr>
                <w:color w:val="000000"/>
                <w:sz w:val="18"/>
              </w:rPr>
              <w:t>1.2</w:t>
            </w:r>
          </w:p>
        </w:tc>
        <w:tc>
          <w:tcPr>
            <w:tcW w:w="5850" w:type="dxa"/>
          </w:tcPr>
          <w:p w:rsidR="00FF78E6" w:rsidRPr="000C457E" w:rsidRDefault="00FF78E6" w:rsidP="00FF78E6">
            <w:pPr>
              <w:pStyle w:val="Table"/>
              <w:rPr>
                <w:sz w:val="18"/>
              </w:rPr>
            </w:pPr>
            <w:r w:rsidRPr="000C457E">
              <w:rPr>
                <w:sz w:val="18"/>
              </w:rPr>
              <w:t>quantum difficultatis et quantum laboris sit habitura [conpositione, clause ends in tetrasyllable]</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8B03D5" w:rsidRDefault="00FF78E6" w:rsidP="00FF78E6">
            <w:pPr>
              <w:pStyle w:val="Table"/>
              <w:rPr>
                <w:color w:val="000000"/>
                <w:sz w:val="18"/>
              </w:rPr>
            </w:pPr>
            <w:r w:rsidRPr="000C457E">
              <w:rPr>
                <w:sz w:val="18"/>
              </w:rPr>
              <w:t xml:space="preserve">AG. II, </w:t>
            </w:r>
            <w:r w:rsidRPr="008B03D5">
              <w:rPr>
                <w:color w:val="000000"/>
                <w:sz w:val="18"/>
              </w:rPr>
              <w:t>470.23</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Cloentio</w:t>
            </w:r>
          </w:p>
        </w:tc>
        <w:tc>
          <w:tcPr>
            <w:tcW w:w="990" w:type="dxa"/>
          </w:tcPr>
          <w:p w:rsidR="00FF78E6" w:rsidRPr="008B03D5" w:rsidRDefault="00FF78E6" w:rsidP="00FF78E6">
            <w:pPr>
              <w:pStyle w:val="Table"/>
              <w:rPr>
                <w:color w:val="000000"/>
                <w:sz w:val="18"/>
              </w:rPr>
            </w:pPr>
            <w:r w:rsidRPr="008B03D5">
              <w:rPr>
                <w:color w:val="000000"/>
                <w:sz w:val="18"/>
              </w:rPr>
              <w:t>6.15</w:t>
            </w:r>
          </w:p>
        </w:tc>
        <w:tc>
          <w:tcPr>
            <w:tcW w:w="5850" w:type="dxa"/>
          </w:tcPr>
          <w:p w:rsidR="00FF78E6" w:rsidRPr="000C457E" w:rsidRDefault="00FF78E6" w:rsidP="00FF78E6">
            <w:pPr>
              <w:pStyle w:val="Table"/>
              <w:rPr>
                <w:sz w:val="18"/>
              </w:rPr>
            </w:pPr>
            <w:r w:rsidRPr="000C457E">
              <w:rPr>
                <w:sz w:val="18"/>
              </w:rPr>
              <w:t>vicit pudorem libido, timorem audacia, rationem amentia [zeugma: unius verbi conclusio diversis clausulis coniuncta]</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8B03D5" w:rsidRDefault="00FF78E6" w:rsidP="00FF78E6">
            <w:pPr>
              <w:pStyle w:val="Table"/>
              <w:rPr>
                <w:color w:val="000000"/>
                <w:sz w:val="18"/>
              </w:rPr>
            </w:pPr>
            <w:r w:rsidRPr="000C457E">
              <w:rPr>
                <w:sz w:val="18"/>
              </w:rPr>
              <w:t xml:space="preserve">AG. II, </w:t>
            </w:r>
            <w:r w:rsidRPr="008B03D5">
              <w:rPr>
                <w:color w:val="000000"/>
                <w:sz w:val="18"/>
              </w:rPr>
              <w:t>444.8</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Cloentio</w:t>
            </w:r>
          </w:p>
        </w:tc>
        <w:tc>
          <w:tcPr>
            <w:tcW w:w="990" w:type="dxa"/>
          </w:tcPr>
          <w:p w:rsidR="00FF78E6" w:rsidRPr="008B03D5" w:rsidRDefault="00FF78E6" w:rsidP="00FF78E6">
            <w:pPr>
              <w:pStyle w:val="Table"/>
              <w:rPr>
                <w:color w:val="000000"/>
                <w:sz w:val="18"/>
              </w:rPr>
            </w:pPr>
            <w:r w:rsidRPr="008B03D5">
              <w:rPr>
                <w:color w:val="000000"/>
                <w:sz w:val="18"/>
              </w:rPr>
              <w:t>71.201</w:t>
            </w:r>
          </w:p>
        </w:tc>
        <w:tc>
          <w:tcPr>
            <w:tcW w:w="5850" w:type="dxa"/>
          </w:tcPr>
          <w:p w:rsidR="00FF78E6" w:rsidRPr="000C457E" w:rsidRDefault="00FF78E6" w:rsidP="00FF78E6">
            <w:pPr>
              <w:pStyle w:val="Table"/>
              <w:rPr>
                <w:sz w:val="18"/>
              </w:rPr>
            </w:pPr>
            <w:r w:rsidRPr="000C457E">
              <w:rPr>
                <w:sz w:val="18"/>
              </w:rPr>
              <w:t xml:space="preserve">sed multorum medicamentum </w:t>
            </w:r>
            <w:r w:rsidRPr="002903DB">
              <w:rPr>
                <w:i/>
                <w:sz w:val="18"/>
              </w:rPr>
              <w:t>maeorum</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8B03D5" w:rsidRDefault="00FF78E6" w:rsidP="00FF78E6">
            <w:pPr>
              <w:pStyle w:val="Table"/>
              <w:rPr>
                <w:color w:val="000000"/>
                <w:sz w:val="18"/>
              </w:rPr>
            </w:pPr>
            <w:r w:rsidRPr="000C457E">
              <w:rPr>
                <w:sz w:val="18"/>
              </w:rPr>
              <w:t xml:space="preserve">AG. II, </w:t>
            </w:r>
            <w:r w:rsidRPr="008B03D5">
              <w:rPr>
                <w:color w:val="000000"/>
                <w:sz w:val="18"/>
              </w:rPr>
              <w:t>551.4</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Ligario</w:t>
            </w:r>
          </w:p>
        </w:tc>
        <w:tc>
          <w:tcPr>
            <w:tcW w:w="990" w:type="dxa"/>
          </w:tcPr>
          <w:p w:rsidR="00FF78E6" w:rsidRPr="008B03D5" w:rsidRDefault="00FF78E6" w:rsidP="00FF78E6">
            <w:pPr>
              <w:pStyle w:val="Table"/>
              <w:rPr>
                <w:color w:val="000000"/>
                <w:sz w:val="18"/>
              </w:rPr>
            </w:pPr>
            <w:r w:rsidRPr="008B03D5">
              <w:rPr>
                <w:color w:val="000000"/>
                <w:sz w:val="18"/>
              </w:rPr>
              <w:t>1.1</w:t>
            </w:r>
          </w:p>
        </w:tc>
        <w:tc>
          <w:tcPr>
            <w:tcW w:w="5850" w:type="dxa"/>
          </w:tcPr>
          <w:p w:rsidR="00FF78E6" w:rsidRPr="000C457E" w:rsidRDefault="00FF78E6" w:rsidP="00FF78E6">
            <w:pPr>
              <w:pStyle w:val="Table"/>
              <w:rPr>
                <w:sz w:val="18"/>
              </w:rPr>
            </w:pPr>
            <w:r w:rsidRPr="000C457E">
              <w:rPr>
                <w:sz w:val="18"/>
              </w:rPr>
              <w:t>novum crimen G.C. [conpositione, vowel length]</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II, 467.8</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Ligario</w:t>
            </w:r>
          </w:p>
        </w:tc>
        <w:tc>
          <w:tcPr>
            <w:tcW w:w="990" w:type="dxa"/>
          </w:tcPr>
          <w:p w:rsidR="00FF78E6" w:rsidRPr="008B03D5" w:rsidRDefault="00FF78E6" w:rsidP="00FF78E6">
            <w:pPr>
              <w:pStyle w:val="Table"/>
              <w:rPr>
                <w:color w:val="000000"/>
                <w:sz w:val="18"/>
              </w:rPr>
            </w:pPr>
            <w:r w:rsidRPr="008B03D5">
              <w:rPr>
                <w:color w:val="000000"/>
                <w:sz w:val="18"/>
              </w:rPr>
              <w:t>3.6</w:t>
            </w:r>
          </w:p>
        </w:tc>
        <w:tc>
          <w:tcPr>
            <w:tcW w:w="5850" w:type="dxa"/>
          </w:tcPr>
          <w:p w:rsidR="00FF78E6" w:rsidRPr="000C457E" w:rsidRDefault="00FF78E6" w:rsidP="00FF78E6">
            <w:pPr>
              <w:pStyle w:val="Table"/>
              <w:rPr>
                <w:sz w:val="18"/>
              </w:rPr>
            </w:pPr>
            <w:r w:rsidRPr="000C457E">
              <w:rPr>
                <w:sz w:val="18"/>
              </w:rPr>
              <w:t>ad ea arma profectus sum quae erant suscepta contra te [conpositione, dignified and graceful]</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II, 471.24</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Ligario</w:t>
            </w:r>
          </w:p>
        </w:tc>
        <w:tc>
          <w:tcPr>
            <w:tcW w:w="990" w:type="dxa"/>
          </w:tcPr>
          <w:p w:rsidR="00FF78E6" w:rsidRPr="008B03D5" w:rsidRDefault="00FF78E6" w:rsidP="00FF78E6">
            <w:pPr>
              <w:pStyle w:val="Table"/>
              <w:rPr>
                <w:color w:val="000000"/>
                <w:sz w:val="18"/>
              </w:rPr>
            </w:pPr>
            <w:r w:rsidRPr="008B03D5">
              <w:rPr>
                <w:color w:val="000000"/>
                <w:sz w:val="18"/>
              </w:rPr>
              <w:t>3.9</w:t>
            </w:r>
          </w:p>
        </w:tc>
        <w:tc>
          <w:tcPr>
            <w:tcW w:w="5850" w:type="dxa"/>
          </w:tcPr>
          <w:p w:rsidR="00FF78E6" w:rsidRPr="000C457E" w:rsidRDefault="00FF78E6" w:rsidP="00FF78E6">
            <w:pPr>
              <w:pStyle w:val="Table"/>
              <w:rPr>
                <w:sz w:val="18"/>
              </w:rPr>
            </w:pPr>
            <w:r w:rsidRPr="000C457E">
              <w:rPr>
                <w:sz w:val="18"/>
              </w:rPr>
              <w:t>contra Caesarem est congressus armatus [conpositione, clause ends in spondee and amphibrach</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II, 470.7</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Ligario</w:t>
            </w:r>
          </w:p>
        </w:tc>
        <w:tc>
          <w:tcPr>
            <w:tcW w:w="990" w:type="dxa"/>
          </w:tcPr>
          <w:p w:rsidR="00FF78E6" w:rsidRPr="008B03D5" w:rsidRDefault="00FF78E6" w:rsidP="00FF78E6">
            <w:pPr>
              <w:pStyle w:val="Table"/>
              <w:rPr>
                <w:color w:val="000000"/>
                <w:sz w:val="18"/>
              </w:rPr>
            </w:pPr>
            <w:r w:rsidRPr="008B03D5">
              <w:rPr>
                <w:color w:val="000000"/>
                <w:sz w:val="18"/>
              </w:rPr>
              <w:t>4.10</w:t>
            </w:r>
          </w:p>
        </w:tc>
        <w:tc>
          <w:tcPr>
            <w:tcW w:w="5850" w:type="dxa"/>
          </w:tcPr>
          <w:p w:rsidR="00FF78E6" w:rsidRPr="000C457E" w:rsidRDefault="00FF78E6" w:rsidP="00FF78E6">
            <w:pPr>
              <w:pStyle w:val="Table"/>
              <w:rPr>
                <w:sz w:val="18"/>
              </w:rPr>
            </w:pPr>
            <w:r w:rsidRPr="000C457E">
              <w:rPr>
                <w:sz w:val="18"/>
              </w:rPr>
              <w:t>quorum igitur inpunitas, Caesar, tuae clementiae laus est, eorum to ad credulitatem acuit oratio [conpositione, clause ends in foot ‘ionicus maior’]</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II, 471.1</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Ligario</w:t>
            </w:r>
          </w:p>
        </w:tc>
        <w:tc>
          <w:tcPr>
            <w:tcW w:w="990" w:type="dxa"/>
          </w:tcPr>
          <w:p w:rsidR="00FF78E6" w:rsidRPr="008B03D5" w:rsidRDefault="00FF78E6" w:rsidP="00FF78E6">
            <w:pPr>
              <w:pStyle w:val="Table"/>
              <w:rPr>
                <w:color w:val="000000"/>
                <w:sz w:val="18"/>
              </w:rPr>
            </w:pPr>
            <w:r w:rsidRPr="008B03D5">
              <w:rPr>
                <w:color w:val="000000"/>
                <w:sz w:val="18"/>
              </w:rPr>
              <w:t>4.11</w:t>
            </w:r>
          </w:p>
        </w:tc>
        <w:tc>
          <w:tcPr>
            <w:tcW w:w="5850" w:type="dxa"/>
          </w:tcPr>
          <w:p w:rsidR="00FF78E6" w:rsidRPr="000C457E" w:rsidRDefault="00FF78E6" w:rsidP="00FF78E6">
            <w:pPr>
              <w:pStyle w:val="Table"/>
              <w:rPr>
                <w:sz w:val="18"/>
              </w:rPr>
            </w:pPr>
            <w:r w:rsidRPr="000C457E">
              <w:rPr>
                <w:sz w:val="18"/>
              </w:rPr>
              <w:t>aut levium Graecorum aut inmanium barbarorum [conpositione, clause ends in 2 tetrasyllables]</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II, 470.27</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Milone</w:t>
            </w:r>
          </w:p>
        </w:tc>
        <w:tc>
          <w:tcPr>
            <w:tcW w:w="990" w:type="dxa"/>
          </w:tcPr>
          <w:p w:rsidR="00FF78E6" w:rsidRPr="008B03D5" w:rsidRDefault="00FF78E6" w:rsidP="00FF78E6">
            <w:pPr>
              <w:pStyle w:val="Table"/>
              <w:rPr>
                <w:color w:val="000000"/>
                <w:sz w:val="18"/>
              </w:rPr>
            </w:pPr>
            <w:r w:rsidRPr="008B03D5">
              <w:rPr>
                <w:color w:val="000000"/>
                <w:sz w:val="18"/>
              </w:rPr>
              <w:t>1.1</w:t>
            </w:r>
          </w:p>
        </w:tc>
        <w:tc>
          <w:tcPr>
            <w:tcW w:w="5850" w:type="dxa"/>
          </w:tcPr>
          <w:p w:rsidR="00FF78E6" w:rsidRPr="000C457E" w:rsidRDefault="00FF78E6" w:rsidP="00FF78E6">
            <w:pPr>
              <w:pStyle w:val="Table"/>
              <w:rPr>
                <w:sz w:val="18"/>
              </w:rPr>
            </w:pPr>
            <w:r w:rsidRPr="000C457E">
              <w:rPr>
                <w:sz w:val="18"/>
              </w:rPr>
              <w:t>etsi vereor iudices [conpositione]</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II, 466.15</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Milone</w:t>
            </w:r>
          </w:p>
        </w:tc>
        <w:tc>
          <w:tcPr>
            <w:tcW w:w="990" w:type="dxa"/>
          </w:tcPr>
          <w:p w:rsidR="00FF78E6" w:rsidRPr="008B03D5" w:rsidRDefault="00FF78E6" w:rsidP="00FF78E6">
            <w:pPr>
              <w:pStyle w:val="Table"/>
              <w:rPr>
                <w:color w:val="000000"/>
                <w:sz w:val="18"/>
              </w:rPr>
            </w:pPr>
            <w:r w:rsidRPr="008B03D5">
              <w:rPr>
                <w:color w:val="000000"/>
                <w:sz w:val="18"/>
              </w:rPr>
              <w:t>1.1</w:t>
            </w:r>
          </w:p>
        </w:tc>
        <w:tc>
          <w:tcPr>
            <w:tcW w:w="5850" w:type="dxa"/>
          </w:tcPr>
          <w:p w:rsidR="00FF78E6" w:rsidRPr="000C457E" w:rsidRDefault="00FF78E6" w:rsidP="00FF78E6">
            <w:pPr>
              <w:pStyle w:val="Table"/>
              <w:rPr>
                <w:sz w:val="18"/>
              </w:rPr>
            </w:pPr>
            <w:r w:rsidRPr="000C457E">
              <w:rPr>
                <w:sz w:val="18"/>
              </w:rPr>
              <w:t>animadverti iudices [conpositione, rhythm, feet, and meter]</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II, 468.9</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Milone</w:t>
            </w:r>
          </w:p>
        </w:tc>
        <w:tc>
          <w:tcPr>
            <w:tcW w:w="990" w:type="dxa"/>
          </w:tcPr>
          <w:p w:rsidR="00FF78E6" w:rsidRPr="008B03D5" w:rsidRDefault="00FF78E6" w:rsidP="00FF78E6">
            <w:pPr>
              <w:pStyle w:val="Table"/>
              <w:rPr>
                <w:color w:val="000000"/>
                <w:sz w:val="18"/>
              </w:rPr>
            </w:pPr>
            <w:r w:rsidRPr="008B03D5">
              <w:rPr>
                <w:color w:val="000000"/>
                <w:sz w:val="18"/>
              </w:rPr>
              <w:t>1.1</w:t>
            </w:r>
          </w:p>
        </w:tc>
        <w:tc>
          <w:tcPr>
            <w:tcW w:w="5850" w:type="dxa"/>
          </w:tcPr>
          <w:p w:rsidR="00FF78E6" w:rsidRPr="000C457E" w:rsidRDefault="00FF78E6" w:rsidP="00FF78E6">
            <w:pPr>
              <w:pStyle w:val="Table"/>
              <w:rPr>
                <w:sz w:val="18"/>
              </w:rPr>
            </w:pPr>
            <w:r w:rsidRPr="000C457E">
              <w:rPr>
                <w:sz w:val="18"/>
              </w:rPr>
              <w:t>et pristinum morem iudicorum reqirunt [conpositione, clause ends in spondee and amphibrach</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II, 470.4</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Milone</w:t>
            </w:r>
          </w:p>
        </w:tc>
        <w:tc>
          <w:tcPr>
            <w:tcW w:w="990" w:type="dxa"/>
          </w:tcPr>
          <w:p w:rsidR="00FF78E6" w:rsidRPr="008B03D5" w:rsidRDefault="00FF78E6" w:rsidP="00FF78E6">
            <w:pPr>
              <w:pStyle w:val="Table"/>
              <w:rPr>
                <w:color w:val="000000"/>
                <w:sz w:val="18"/>
              </w:rPr>
            </w:pPr>
            <w:r w:rsidRPr="008B03D5">
              <w:rPr>
                <w:color w:val="000000"/>
                <w:sz w:val="18"/>
              </w:rPr>
              <w:t>10.29</w:t>
            </w:r>
          </w:p>
        </w:tc>
        <w:tc>
          <w:tcPr>
            <w:tcW w:w="5850" w:type="dxa"/>
          </w:tcPr>
          <w:p w:rsidR="00FF78E6" w:rsidRPr="00EB682F" w:rsidRDefault="00FF78E6" w:rsidP="00FF78E6">
            <w:pPr>
              <w:pStyle w:val="Table"/>
              <w:rPr>
                <w:sz w:val="18"/>
              </w:rPr>
            </w:pPr>
            <w:r w:rsidRPr="000C457E">
              <w:rPr>
                <w:sz w:val="18"/>
              </w:rPr>
              <w:t xml:space="preserve">reiecta paenula </w:t>
            </w:r>
            <w:r w:rsidRPr="00EB682F">
              <w:rPr>
                <w:i/>
                <w:sz w:val="18"/>
              </w:rPr>
              <w:t>desiluit</w:t>
            </w:r>
            <w:r w:rsidRPr="00EB682F">
              <w:rPr>
                <w:sz w:val="18"/>
              </w:rPr>
              <w:t xml:space="preserve"> [verb form]</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 374.10</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Milone</w:t>
            </w:r>
          </w:p>
        </w:tc>
        <w:tc>
          <w:tcPr>
            <w:tcW w:w="990" w:type="dxa"/>
          </w:tcPr>
          <w:p w:rsidR="00FF78E6" w:rsidRPr="008B03D5" w:rsidRDefault="00FF78E6" w:rsidP="00FF78E6">
            <w:pPr>
              <w:pStyle w:val="Table"/>
              <w:rPr>
                <w:color w:val="000000"/>
                <w:sz w:val="18"/>
              </w:rPr>
            </w:pPr>
            <w:r w:rsidRPr="008B03D5">
              <w:rPr>
                <w:color w:val="000000"/>
                <w:sz w:val="18"/>
              </w:rPr>
              <w:t>11.30</w:t>
            </w:r>
          </w:p>
        </w:tc>
        <w:tc>
          <w:tcPr>
            <w:tcW w:w="5850" w:type="dxa"/>
          </w:tcPr>
          <w:p w:rsidR="00FF78E6" w:rsidRPr="000C457E" w:rsidRDefault="00FF78E6" w:rsidP="00FF78E6">
            <w:pPr>
              <w:pStyle w:val="Table"/>
              <w:rPr>
                <w:sz w:val="18"/>
              </w:rPr>
            </w:pPr>
            <w:r w:rsidRPr="000C457E">
              <w:rPr>
                <w:sz w:val="18"/>
              </w:rPr>
              <w:t xml:space="preserve">ut omnem semper vim quacumque </w:t>
            </w:r>
            <w:r w:rsidRPr="002903DB">
              <w:rPr>
                <w:i/>
                <w:sz w:val="18"/>
              </w:rPr>
              <w:t>ope</w:t>
            </w:r>
            <w:r w:rsidRPr="000C457E">
              <w:rPr>
                <w:sz w:val="18"/>
              </w:rPr>
              <w:t xml:space="preserve"> possent a corpore, a capite, a vita sua propulsarent</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II, 549.24</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Milone</w:t>
            </w:r>
          </w:p>
        </w:tc>
        <w:tc>
          <w:tcPr>
            <w:tcW w:w="990" w:type="dxa"/>
          </w:tcPr>
          <w:p w:rsidR="00FF78E6" w:rsidRPr="008B03D5" w:rsidRDefault="00FF78E6" w:rsidP="00FF78E6">
            <w:pPr>
              <w:pStyle w:val="Table"/>
              <w:rPr>
                <w:color w:val="000000"/>
                <w:sz w:val="18"/>
              </w:rPr>
            </w:pPr>
            <w:r w:rsidRPr="008B03D5">
              <w:rPr>
                <w:color w:val="000000"/>
                <w:sz w:val="18"/>
              </w:rPr>
              <w:t>13.35</w:t>
            </w:r>
          </w:p>
        </w:tc>
        <w:tc>
          <w:tcPr>
            <w:tcW w:w="5850" w:type="dxa"/>
          </w:tcPr>
          <w:p w:rsidR="00FF78E6" w:rsidRPr="000C457E" w:rsidRDefault="00FF78E6" w:rsidP="00FF78E6">
            <w:pPr>
              <w:pStyle w:val="Table"/>
              <w:rPr>
                <w:sz w:val="18"/>
              </w:rPr>
            </w:pPr>
            <w:r w:rsidRPr="000C457E">
              <w:rPr>
                <w:sz w:val="18"/>
              </w:rPr>
              <w:t>quid? si haec, non dico maiora fuerunt in Clodio quam in Milone [subiunctiva]</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 393.6</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Milone</w:t>
            </w:r>
          </w:p>
        </w:tc>
        <w:tc>
          <w:tcPr>
            <w:tcW w:w="990" w:type="dxa"/>
          </w:tcPr>
          <w:p w:rsidR="00FF78E6" w:rsidRPr="008B03D5" w:rsidRDefault="00FF78E6" w:rsidP="00FF78E6">
            <w:pPr>
              <w:pStyle w:val="Table"/>
              <w:rPr>
                <w:color w:val="000000"/>
                <w:sz w:val="18"/>
              </w:rPr>
            </w:pPr>
            <w:r w:rsidRPr="008B03D5">
              <w:rPr>
                <w:color w:val="000000"/>
                <w:sz w:val="18"/>
              </w:rPr>
              <w:t>13.35</w:t>
            </w:r>
          </w:p>
        </w:tc>
        <w:tc>
          <w:tcPr>
            <w:tcW w:w="5850" w:type="dxa"/>
          </w:tcPr>
          <w:p w:rsidR="00FF78E6" w:rsidRPr="000C457E" w:rsidRDefault="00FF78E6" w:rsidP="00FF78E6">
            <w:pPr>
              <w:pStyle w:val="Table"/>
              <w:rPr>
                <w:sz w:val="18"/>
              </w:rPr>
            </w:pPr>
            <w:r w:rsidRPr="000C457E">
              <w:rPr>
                <w:sz w:val="18"/>
              </w:rPr>
              <w:t>quid? si haec, non dico maiora fuerunt in Clodio quam in Milone [subj.v]</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227.8</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Milone</w:t>
            </w:r>
          </w:p>
        </w:tc>
        <w:tc>
          <w:tcPr>
            <w:tcW w:w="990" w:type="dxa"/>
          </w:tcPr>
          <w:p w:rsidR="00FF78E6" w:rsidRPr="008B03D5" w:rsidRDefault="00FF78E6" w:rsidP="00FF78E6">
            <w:pPr>
              <w:pStyle w:val="Table"/>
              <w:rPr>
                <w:color w:val="000000"/>
                <w:sz w:val="18"/>
              </w:rPr>
            </w:pPr>
            <w:r w:rsidRPr="008B03D5">
              <w:rPr>
                <w:color w:val="000000"/>
                <w:sz w:val="18"/>
              </w:rPr>
              <w:t>17.46</w:t>
            </w:r>
          </w:p>
        </w:tc>
        <w:tc>
          <w:tcPr>
            <w:tcW w:w="5850" w:type="dxa"/>
          </w:tcPr>
          <w:p w:rsidR="00FF78E6" w:rsidRPr="000C457E" w:rsidRDefault="00FF78E6" w:rsidP="00FF78E6">
            <w:pPr>
              <w:pStyle w:val="Table"/>
              <w:rPr>
                <w:sz w:val="18"/>
              </w:rPr>
            </w:pPr>
            <w:r w:rsidRPr="000C457E">
              <w:rPr>
                <w:sz w:val="18"/>
              </w:rPr>
              <w:t>servum etiam ut corruperit, Arrius meus amicus dixit [subiunctiva adfirmativa]</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 396.23</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Milone</w:t>
            </w:r>
          </w:p>
        </w:tc>
        <w:tc>
          <w:tcPr>
            <w:tcW w:w="990" w:type="dxa"/>
          </w:tcPr>
          <w:p w:rsidR="00FF78E6" w:rsidRPr="008B03D5" w:rsidRDefault="00FF78E6" w:rsidP="00FF78E6">
            <w:pPr>
              <w:pStyle w:val="Table"/>
              <w:rPr>
                <w:color w:val="000000"/>
                <w:sz w:val="18"/>
              </w:rPr>
            </w:pPr>
            <w:r w:rsidRPr="008B03D5">
              <w:rPr>
                <w:color w:val="000000"/>
                <w:sz w:val="18"/>
              </w:rPr>
              <w:t>19.49</w:t>
            </w:r>
          </w:p>
        </w:tc>
        <w:tc>
          <w:tcPr>
            <w:tcW w:w="5850" w:type="dxa"/>
          </w:tcPr>
          <w:p w:rsidR="00FF78E6" w:rsidRPr="000C457E" w:rsidRDefault="00FF78E6" w:rsidP="00FF78E6">
            <w:pPr>
              <w:pStyle w:val="Table"/>
              <w:rPr>
                <w:sz w:val="18"/>
              </w:rPr>
            </w:pPr>
            <w:r w:rsidRPr="000C457E">
              <w:rPr>
                <w:sz w:val="18"/>
              </w:rPr>
              <w:t>sit ita factum [subiunctiva adfirmativa]</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 396.26</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Milone</w:t>
            </w:r>
          </w:p>
        </w:tc>
        <w:tc>
          <w:tcPr>
            <w:tcW w:w="990" w:type="dxa"/>
          </w:tcPr>
          <w:p w:rsidR="00FF78E6" w:rsidRPr="008B03D5" w:rsidRDefault="00FF78E6" w:rsidP="00FF78E6">
            <w:pPr>
              <w:pStyle w:val="Table"/>
              <w:rPr>
                <w:color w:val="000000"/>
                <w:sz w:val="18"/>
              </w:rPr>
            </w:pPr>
            <w:r w:rsidRPr="008B03D5">
              <w:rPr>
                <w:color w:val="000000"/>
                <w:sz w:val="18"/>
              </w:rPr>
              <w:t>2.3</w:t>
            </w:r>
          </w:p>
        </w:tc>
        <w:tc>
          <w:tcPr>
            <w:tcW w:w="5850" w:type="dxa"/>
          </w:tcPr>
          <w:p w:rsidR="00FF78E6" w:rsidRPr="000C457E" w:rsidRDefault="00FF78E6" w:rsidP="00FF78E6">
            <w:pPr>
              <w:pStyle w:val="Table"/>
              <w:rPr>
                <w:sz w:val="18"/>
              </w:rPr>
            </w:pPr>
            <w:r w:rsidRPr="000C457E">
              <w:rPr>
                <w:sz w:val="18"/>
              </w:rPr>
              <w:t>clamoresque maximos prae vestra salute neglexit  [conpositione, clause with ends in amphibrach and trisyllable]</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II, 470.17</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Milone</w:t>
            </w:r>
          </w:p>
        </w:tc>
        <w:tc>
          <w:tcPr>
            <w:tcW w:w="990" w:type="dxa"/>
          </w:tcPr>
          <w:p w:rsidR="00FF78E6" w:rsidRPr="008B03D5" w:rsidRDefault="00FF78E6" w:rsidP="00FF78E6">
            <w:pPr>
              <w:pStyle w:val="Table"/>
              <w:rPr>
                <w:color w:val="000000"/>
                <w:sz w:val="18"/>
              </w:rPr>
            </w:pPr>
            <w:r w:rsidRPr="008B03D5">
              <w:rPr>
                <w:color w:val="000000"/>
                <w:sz w:val="18"/>
              </w:rPr>
              <w:t>21.56</w:t>
            </w:r>
          </w:p>
        </w:tc>
        <w:tc>
          <w:tcPr>
            <w:tcW w:w="5850" w:type="dxa"/>
          </w:tcPr>
          <w:p w:rsidR="00FF78E6" w:rsidRPr="000C457E" w:rsidRDefault="00FF78E6" w:rsidP="00FF78E6">
            <w:pPr>
              <w:pStyle w:val="Table"/>
              <w:rPr>
                <w:sz w:val="18"/>
              </w:rPr>
            </w:pPr>
            <w:r w:rsidRPr="000C457E">
              <w:rPr>
                <w:sz w:val="18"/>
              </w:rPr>
              <w:t>pransi poti oscitantes  [verbal form]</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 402.11</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Milone</w:t>
            </w:r>
          </w:p>
        </w:tc>
        <w:tc>
          <w:tcPr>
            <w:tcW w:w="990" w:type="dxa"/>
          </w:tcPr>
          <w:p w:rsidR="00FF78E6" w:rsidRPr="008B03D5" w:rsidRDefault="00FF78E6" w:rsidP="00FF78E6">
            <w:pPr>
              <w:pStyle w:val="Table"/>
              <w:rPr>
                <w:color w:val="000000"/>
                <w:sz w:val="18"/>
              </w:rPr>
            </w:pPr>
            <w:r w:rsidRPr="008B03D5">
              <w:rPr>
                <w:color w:val="000000"/>
                <w:sz w:val="18"/>
              </w:rPr>
              <w:t>24.64</w:t>
            </w:r>
          </w:p>
        </w:tc>
        <w:tc>
          <w:tcPr>
            <w:tcW w:w="5850" w:type="dxa"/>
          </w:tcPr>
          <w:p w:rsidR="00FF78E6" w:rsidRPr="000C457E" w:rsidRDefault="00FF78E6" w:rsidP="00FF78E6">
            <w:pPr>
              <w:pStyle w:val="Table"/>
              <w:rPr>
                <w:sz w:val="18"/>
              </w:rPr>
            </w:pPr>
            <w:r w:rsidRPr="000C457E">
              <w:rPr>
                <w:sz w:val="18"/>
              </w:rPr>
              <w:t>ut sustinuit, immo vero ut contempsit [subiunctiva]</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 394.2</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Milone</w:t>
            </w:r>
          </w:p>
        </w:tc>
        <w:tc>
          <w:tcPr>
            <w:tcW w:w="990" w:type="dxa"/>
          </w:tcPr>
          <w:p w:rsidR="00FF78E6" w:rsidRPr="008B03D5" w:rsidRDefault="00FF78E6" w:rsidP="00FF78E6">
            <w:pPr>
              <w:pStyle w:val="Table"/>
              <w:rPr>
                <w:color w:val="000000"/>
                <w:sz w:val="18"/>
              </w:rPr>
            </w:pPr>
            <w:r w:rsidRPr="008B03D5">
              <w:rPr>
                <w:color w:val="000000"/>
                <w:sz w:val="18"/>
              </w:rPr>
              <w:t>24.64</w:t>
            </w:r>
          </w:p>
        </w:tc>
        <w:tc>
          <w:tcPr>
            <w:tcW w:w="5850" w:type="dxa"/>
          </w:tcPr>
          <w:p w:rsidR="00FF78E6" w:rsidRPr="000C457E" w:rsidRDefault="00FF78E6" w:rsidP="00FF78E6">
            <w:pPr>
              <w:pStyle w:val="Table"/>
              <w:rPr>
                <w:sz w:val="18"/>
              </w:rPr>
            </w:pPr>
            <w:r w:rsidRPr="000C457E">
              <w:rPr>
                <w:sz w:val="18"/>
              </w:rPr>
              <w:t>ut sustinuit, immo [228] vero ut contempsit? [finite and subjunctive verbs]</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227.31</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Milone</w:t>
            </w:r>
          </w:p>
        </w:tc>
        <w:tc>
          <w:tcPr>
            <w:tcW w:w="990" w:type="dxa"/>
          </w:tcPr>
          <w:p w:rsidR="00FF78E6" w:rsidRPr="008B03D5" w:rsidRDefault="00FF78E6" w:rsidP="00FF78E6">
            <w:pPr>
              <w:pStyle w:val="Table"/>
              <w:rPr>
                <w:color w:val="000000"/>
                <w:sz w:val="18"/>
              </w:rPr>
            </w:pPr>
            <w:r w:rsidRPr="008B03D5">
              <w:rPr>
                <w:color w:val="000000"/>
                <w:sz w:val="18"/>
              </w:rPr>
              <w:t>3.7</w:t>
            </w:r>
          </w:p>
        </w:tc>
        <w:tc>
          <w:tcPr>
            <w:tcW w:w="5850" w:type="dxa"/>
          </w:tcPr>
          <w:p w:rsidR="00FF78E6" w:rsidRPr="000C457E" w:rsidRDefault="00FF78E6" w:rsidP="00FF78E6">
            <w:pPr>
              <w:pStyle w:val="Table"/>
              <w:rPr>
                <w:sz w:val="18"/>
              </w:rPr>
            </w:pPr>
            <w:r w:rsidRPr="000C457E">
              <w:rPr>
                <w:sz w:val="18"/>
              </w:rPr>
              <w:t>sua manu sororem interfectam esse fateretur [conpositione, clause ends in antispastum and tetrasyllable]</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II, 470.31</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Milone</w:t>
            </w:r>
          </w:p>
        </w:tc>
        <w:tc>
          <w:tcPr>
            <w:tcW w:w="990" w:type="dxa"/>
          </w:tcPr>
          <w:p w:rsidR="00FF78E6" w:rsidRPr="008B03D5" w:rsidRDefault="00FF78E6" w:rsidP="00FF78E6">
            <w:pPr>
              <w:pStyle w:val="Table"/>
              <w:rPr>
                <w:color w:val="000000"/>
                <w:sz w:val="18"/>
              </w:rPr>
            </w:pPr>
            <w:r w:rsidRPr="008B03D5">
              <w:rPr>
                <w:color w:val="000000"/>
                <w:sz w:val="18"/>
              </w:rPr>
              <w:t>3.9</w:t>
            </w:r>
          </w:p>
        </w:tc>
        <w:tc>
          <w:tcPr>
            <w:tcW w:w="5850" w:type="dxa"/>
          </w:tcPr>
          <w:p w:rsidR="00FF78E6" w:rsidRPr="000C457E" w:rsidRDefault="00FF78E6" w:rsidP="00FF78E6">
            <w:pPr>
              <w:pStyle w:val="Table"/>
              <w:rPr>
                <w:sz w:val="18"/>
              </w:rPr>
            </w:pPr>
            <w:r w:rsidRPr="000C457E">
              <w:rPr>
                <w:sz w:val="18"/>
              </w:rPr>
              <w:t>gladium nobis ab ipsis porrigi legibus [conpositione, tribrachys quoque dactylum bene praecedit]</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II, 469.33</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Milone</w:t>
            </w:r>
          </w:p>
        </w:tc>
        <w:tc>
          <w:tcPr>
            <w:tcW w:w="990" w:type="dxa"/>
          </w:tcPr>
          <w:p w:rsidR="00FF78E6" w:rsidRPr="008B03D5" w:rsidRDefault="00FF78E6" w:rsidP="00FF78E6">
            <w:pPr>
              <w:pStyle w:val="Table"/>
              <w:rPr>
                <w:color w:val="000000"/>
                <w:sz w:val="18"/>
              </w:rPr>
            </w:pPr>
            <w:r w:rsidRPr="008B03D5">
              <w:rPr>
                <w:color w:val="000000"/>
                <w:sz w:val="18"/>
              </w:rPr>
              <w:t>5.12</w:t>
            </w:r>
          </w:p>
        </w:tc>
        <w:tc>
          <w:tcPr>
            <w:tcW w:w="5850" w:type="dxa"/>
          </w:tcPr>
          <w:p w:rsidR="00FF78E6" w:rsidRPr="000C457E" w:rsidRDefault="00FF78E6" w:rsidP="00FF78E6">
            <w:pPr>
              <w:pStyle w:val="Table"/>
              <w:rPr>
                <w:sz w:val="18"/>
              </w:rPr>
            </w:pPr>
            <w:r w:rsidRPr="000C457E">
              <w:rPr>
                <w:sz w:val="18"/>
              </w:rPr>
              <w:t>pro salute bonorum contra amentiam perditorum [conpositione, clause ends in 2 tetrasyllables]</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II, 470.28</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Milone</w:t>
            </w:r>
          </w:p>
        </w:tc>
        <w:tc>
          <w:tcPr>
            <w:tcW w:w="990" w:type="dxa"/>
          </w:tcPr>
          <w:p w:rsidR="00FF78E6" w:rsidRPr="008B03D5" w:rsidRDefault="00FF78E6" w:rsidP="00FF78E6">
            <w:pPr>
              <w:pStyle w:val="Table"/>
              <w:rPr>
                <w:color w:val="000000"/>
                <w:sz w:val="18"/>
              </w:rPr>
            </w:pPr>
            <w:r w:rsidRPr="008B03D5">
              <w:rPr>
                <w:color w:val="000000"/>
                <w:sz w:val="18"/>
              </w:rPr>
              <w:t>7.18</w:t>
            </w:r>
          </w:p>
        </w:tc>
        <w:tc>
          <w:tcPr>
            <w:tcW w:w="5850" w:type="dxa"/>
          </w:tcPr>
          <w:p w:rsidR="00FF78E6" w:rsidRPr="000C457E" w:rsidRDefault="00FF78E6" w:rsidP="00FF78E6">
            <w:pPr>
              <w:pStyle w:val="Table"/>
              <w:rPr>
                <w:sz w:val="18"/>
              </w:rPr>
            </w:pPr>
            <w:r w:rsidRPr="000C457E">
              <w:rPr>
                <w:sz w:val="18"/>
              </w:rPr>
              <w:t>quae cruentata antea caede honesti atque innocentis viri silebatur, eadem nunc crebo usurpatur, posteaquam latronis et parracidae sanguine inbuta est  [conpositione, dignified and graceful]</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II, 471.16</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Milone</w:t>
            </w:r>
          </w:p>
        </w:tc>
        <w:tc>
          <w:tcPr>
            <w:tcW w:w="990" w:type="dxa"/>
          </w:tcPr>
          <w:p w:rsidR="00FF78E6" w:rsidRPr="008B03D5" w:rsidRDefault="00FF78E6" w:rsidP="00FF78E6">
            <w:pPr>
              <w:pStyle w:val="Table"/>
              <w:rPr>
                <w:color w:val="000000"/>
                <w:sz w:val="18"/>
              </w:rPr>
            </w:pPr>
            <w:r w:rsidRPr="008B03D5">
              <w:rPr>
                <w:color w:val="000000"/>
                <w:sz w:val="18"/>
              </w:rPr>
              <w:t>8.22</w:t>
            </w:r>
          </w:p>
        </w:tc>
        <w:tc>
          <w:tcPr>
            <w:tcW w:w="5850" w:type="dxa"/>
          </w:tcPr>
          <w:p w:rsidR="00FF78E6" w:rsidRPr="000C457E" w:rsidRDefault="00FF78E6" w:rsidP="00FF78E6">
            <w:pPr>
              <w:pStyle w:val="Table"/>
              <w:rPr>
                <w:sz w:val="18"/>
              </w:rPr>
            </w:pPr>
            <w:r w:rsidRPr="000C457E">
              <w:rPr>
                <w:sz w:val="18"/>
              </w:rPr>
              <w:t>dederas enim quam contemneres populares insanias ab adulescentia documenta maxima [conpositione, dignified and graceful]</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II, 471.19</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Murena</w:t>
            </w:r>
          </w:p>
        </w:tc>
        <w:tc>
          <w:tcPr>
            <w:tcW w:w="990" w:type="dxa"/>
          </w:tcPr>
          <w:p w:rsidR="00FF78E6" w:rsidRPr="008B03D5" w:rsidRDefault="00FF78E6" w:rsidP="00FF78E6">
            <w:pPr>
              <w:pStyle w:val="Table"/>
              <w:rPr>
                <w:color w:val="000000"/>
                <w:sz w:val="18"/>
              </w:rPr>
            </w:pPr>
            <w:r w:rsidRPr="008B03D5">
              <w:rPr>
                <w:color w:val="000000"/>
                <w:sz w:val="18"/>
              </w:rPr>
              <w:t>?</w:t>
            </w:r>
          </w:p>
        </w:tc>
        <w:tc>
          <w:tcPr>
            <w:tcW w:w="5850" w:type="dxa"/>
          </w:tcPr>
          <w:p w:rsidR="00FF78E6" w:rsidRPr="000C457E" w:rsidRDefault="00FF78E6" w:rsidP="00FF78E6">
            <w:pPr>
              <w:pStyle w:val="Table"/>
              <w:rPr>
                <w:sz w:val="18"/>
              </w:rPr>
            </w:pPr>
            <w:r w:rsidRPr="000C457E">
              <w:rPr>
                <w:sz w:val="18"/>
              </w:rPr>
              <w:t>“Iur</w:t>
            </w:r>
            <w:r w:rsidRPr="00AB3A4D">
              <w:rPr>
                <w:i/>
                <w:sz w:val="18"/>
              </w:rPr>
              <w:t>is</w:t>
            </w:r>
            <w:r w:rsidRPr="000C457E">
              <w:rPr>
                <w:sz w:val="18"/>
              </w:rPr>
              <w:t xml:space="preserve"> consultus dici debet, non iur</w:t>
            </w:r>
            <w:r w:rsidRPr="00AB3A4D">
              <w:rPr>
                <w:i/>
                <w:sz w:val="18"/>
              </w:rPr>
              <w:t>e</w:t>
            </w:r>
            <w:r w:rsidRPr="000C457E">
              <w:rPr>
                <w:sz w:val="18"/>
              </w:rPr>
              <w:t xml:space="preserve"> consultus”</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8B03D5" w:rsidRDefault="00FF78E6" w:rsidP="00FF78E6">
            <w:pPr>
              <w:pStyle w:val="Table"/>
              <w:rPr>
                <w:color w:val="000000"/>
                <w:sz w:val="18"/>
              </w:rPr>
            </w:pPr>
            <w:r w:rsidRPr="000C457E">
              <w:rPr>
                <w:sz w:val="18"/>
              </w:rPr>
              <w:t xml:space="preserve">IG. I, </w:t>
            </w:r>
            <w:r w:rsidRPr="008B03D5">
              <w:rPr>
                <w:color w:val="000000"/>
                <w:sz w:val="18"/>
              </w:rPr>
              <w:t>82.5</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Quinto</w:t>
            </w:r>
          </w:p>
        </w:tc>
        <w:tc>
          <w:tcPr>
            <w:tcW w:w="990" w:type="dxa"/>
          </w:tcPr>
          <w:p w:rsidR="00FF78E6" w:rsidRPr="008B03D5" w:rsidRDefault="00FF78E6" w:rsidP="00FF78E6">
            <w:pPr>
              <w:pStyle w:val="Table"/>
              <w:rPr>
                <w:color w:val="000000"/>
                <w:sz w:val="18"/>
              </w:rPr>
            </w:pPr>
            <w:r w:rsidRPr="008B03D5">
              <w:rPr>
                <w:color w:val="000000"/>
                <w:sz w:val="18"/>
              </w:rPr>
              <w:t>4.14</w:t>
            </w:r>
          </w:p>
        </w:tc>
        <w:tc>
          <w:tcPr>
            <w:tcW w:w="5850" w:type="dxa"/>
          </w:tcPr>
          <w:p w:rsidR="00FF78E6" w:rsidRPr="008B03D5" w:rsidRDefault="00FF78E6" w:rsidP="00FF78E6">
            <w:pPr>
              <w:pStyle w:val="Table"/>
              <w:rPr>
                <w:sz w:val="18"/>
              </w:rPr>
            </w:pPr>
            <w:r w:rsidRPr="008B03D5">
              <w:rPr>
                <w:i/>
                <w:sz w:val="18"/>
              </w:rPr>
              <w:t>repentino</w:t>
            </w:r>
            <w:r w:rsidRPr="008B03D5">
              <w:rPr>
                <w:sz w:val="18"/>
              </w:rPr>
              <w:t xml:space="preserve"> pro </w:t>
            </w:r>
            <w:r w:rsidRPr="008B03D5">
              <w:rPr>
                <w:i/>
                <w:sz w:val="18"/>
              </w:rPr>
              <w:t>repente</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8B03D5" w:rsidRDefault="00FF78E6" w:rsidP="00FF78E6">
            <w:pPr>
              <w:pStyle w:val="Table"/>
              <w:rPr>
                <w:color w:val="000000"/>
                <w:sz w:val="18"/>
              </w:rPr>
            </w:pPr>
            <w:r w:rsidRPr="000C457E">
              <w:rPr>
                <w:sz w:val="18"/>
              </w:rPr>
              <w:t>IG. II, 2</w:t>
            </w:r>
            <w:r w:rsidRPr="008B03D5">
              <w:rPr>
                <w:color w:val="000000"/>
                <w:sz w:val="18"/>
              </w:rPr>
              <w:t>17.3</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Rabirio</w:t>
            </w:r>
          </w:p>
        </w:tc>
        <w:tc>
          <w:tcPr>
            <w:tcW w:w="990" w:type="dxa"/>
          </w:tcPr>
          <w:p w:rsidR="00FF78E6" w:rsidRPr="008B03D5" w:rsidRDefault="00FF78E6" w:rsidP="00FF78E6">
            <w:pPr>
              <w:pStyle w:val="Table"/>
              <w:rPr>
                <w:color w:val="000000"/>
                <w:sz w:val="18"/>
              </w:rPr>
            </w:pPr>
            <w:r w:rsidRPr="008B03D5">
              <w:rPr>
                <w:color w:val="000000"/>
                <w:sz w:val="18"/>
              </w:rPr>
              <w:t>?</w:t>
            </w:r>
          </w:p>
        </w:tc>
        <w:tc>
          <w:tcPr>
            <w:tcW w:w="5850" w:type="dxa"/>
          </w:tcPr>
          <w:p w:rsidR="00FF78E6" w:rsidRPr="008B03D5" w:rsidRDefault="00FF78E6" w:rsidP="00FF78E6">
            <w:pPr>
              <w:pStyle w:val="Table"/>
              <w:rPr>
                <w:i/>
                <w:sz w:val="18"/>
              </w:rPr>
            </w:pPr>
            <w:r w:rsidRPr="008B03D5">
              <w:rPr>
                <w:sz w:val="18"/>
              </w:rPr>
              <w:t>(</w:t>
            </w:r>
            <w:r w:rsidRPr="008B03D5">
              <w:rPr>
                <w:i/>
                <w:sz w:val="18"/>
              </w:rPr>
              <w:t>per</w:t>
            </w:r>
            <w:r w:rsidRPr="008B03D5">
              <w:rPr>
                <w:sz w:val="18"/>
              </w:rPr>
              <w:t xml:space="preserve"> pro </w:t>
            </w:r>
            <w:r w:rsidRPr="008B03D5">
              <w:rPr>
                <w:i/>
                <w:sz w:val="18"/>
              </w:rPr>
              <w:t>perquam</w:t>
            </w:r>
            <w:r w:rsidRPr="008B03D5">
              <w:rPr>
                <w:sz w:val="18"/>
              </w:rPr>
              <w:t xml:space="preserve"> &amp; </w:t>
            </w:r>
            <w:r w:rsidRPr="008B03D5">
              <w:rPr>
                <w:i/>
                <w:sz w:val="18"/>
              </w:rPr>
              <w:t>perduellis</w:t>
            </w:r>
            <w:r w:rsidRPr="008B03D5">
              <w:rPr>
                <w:sz w:val="18"/>
              </w:rPr>
              <w:t xml:space="preserve">) </w:t>
            </w:r>
            <w:r w:rsidRPr="008B03D5">
              <w:rPr>
                <w:i/>
                <w:sz w:val="18"/>
              </w:rPr>
              <w:t>perduellionem</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IG.II, 211.20</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Sestio</w:t>
            </w:r>
          </w:p>
        </w:tc>
        <w:tc>
          <w:tcPr>
            <w:tcW w:w="990" w:type="dxa"/>
          </w:tcPr>
          <w:p w:rsidR="00FF78E6" w:rsidRPr="008B03D5" w:rsidRDefault="00FF78E6" w:rsidP="00FF78E6">
            <w:pPr>
              <w:pStyle w:val="Table"/>
              <w:rPr>
                <w:color w:val="000000"/>
                <w:sz w:val="18"/>
              </w:rPr>
            </w:pPr>
            <w:r w:rsidRPr="008B03D5">
              <w:rPr>
                <w:color w:val="000000"/>
                <w:sz w:val="18"/>
              </w:rPr>
              <w:t>15.34</w:t>
            </w:r>
          </w:p>
        </w:tc>
        <w:tc>
          <w:tcPr>
            <w:tcW w:w="5850" w:type="dxa"/>
          </w:tcPr>
          <w:p w:rsidR="00FF78E6" w:rsidRPr="00EF11EC" w:rsidRDefault="00FF78E6" w:rsidP="00FF78E6">
            <w:pPr>
              <w:pStyle w:val="Table"/>
              <w:rPr>
                <w:sz w:val="18"/>
              </w:rPr>
            </w:pPr>
            <w:r w:rsidRPr="00EF11EC">
              <w:rPr>
                <w:i/>
                <w:sz w:val="18"/>
              </w:rPr>
              <w:t>ostiatim</w:t>
            </w:r>
            <w:r w:rsidRPr="00EF11EC">
              <w:rPr>
                <w:sz w:val="18"/>
              </w:rPr>
              <w:t xml:space="preserve"> vicatim [vicatim in pro Sest. 15,34]</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8B03D5" w:rsidRDefault="00FF78E6" w:rsidP="00FF78E6">
            <w:pPr>
              <w:pStyle w:val="Table"/>
              <w:rPr>
                <w:color w:val="000000"/>
                <w:sz w:val="18"/>
              </w:rPr>
            </w:pPr>
            <w:r w:rsidRPr="000C457E">
              <w:rPr>
                <w:sz w:val="18"/>
              </w:rPr>
              <w:t>IG. II, 2</w:t>
            </w:r>
            <w:r w:rsidRPr="008B03D5">
              <w:rPr>
                <w:color w:val="000000"/>
                <w:sz w:val="18"/>
              </w:rPr>
              <w:t>09.4</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Sexto Rosocio</w:t>
            </w:r>
          </w:p>
        </w:tc>
        <w:tc>
          <w:tcPr>
            <w:tcW w:w="990" w:type="dxa"/>
          </w:tcPr>
          <w:p w:rsidR="00FF78E6" w:rsidRPr="008B03D5" w:rsidRDefault="00FF78E6" w:rsidP="00FF78E6">
            <w:pPr>
              <w:pStyle w:val="Table"/>
              <w:rPr>
                <w:color w:val="000000"/>
                <w:sz w:val="18"/>
              </w:rPr>
            </w:pPr>
            <w:r w:rsidRPr="008B03D5">
              <w:rPr>
                <w:color w:val="000000"/>
                <w:sz w:val="18"/>
              </w:rPr>
              <w:t>?</w:t>
            </w:r>
          </w:p>
        </w:tc>
        <w:tc>
          <w:tcPr>
            <w:tcW w:w="5850" w:type="dxa"/>
          </w:tcPr>
          <w:p w:rsidR="00FF78E6" w:rsidRPr="00EB682F" w:rsidRDefault="00FF78E6" w:rsidP="00FF78E6">
            <w:pPr>
              <w:pStyle w:val="Table"/>
              <w:rPr>
                <w:sz w:val="18"/>
              </w:rPr>
            </w:pPr>
            <w:r w:rsidRPr="000C457E">
              <w:rPr>
                <w:sz w:val="18"/>
              </w:rPr>
              <w:t xml:space="preserve">non est quod metua, Glaucua, non te scrutor, siquid forte ferri </w:t>
            </w:r>
            <w:r w:rsidRPr="00EB682F">
              <w:rPr>
                <w:i/>
                <w:sz w:val="18"/>
              </w:rPr>
              <w:t>habuisti</w:t>
            </w:r>
            <w:r w:rsidRPr="00EB682F">
              <w:rPr>
                <w:sz w:val="18"/>
              </w:rPr>
              <w:t xml:space="preserve"> [vbl. form]</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 393.24</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Sexto Rosocio</w:t>
            </w:r>
          </w:p>
        </w:tc>
        <w:tc>
          <w:tcPr>
            <w:tcW w:w="990" w:type="dxa"/>
          </w:tcPr>
          <w:p w:rsidR="00FF78E6" w:rsidRPr="008B03D5" w:rsidRDefault="00FF78E6" w:rsidP="00FF78E6">
            <w:pPr>
              <w:pStyle w:val="Table"/>
              <w:rPr>
                <w:color w:val="000000"/>
                <w:sz w:val="18"/>
              </w:rPr>
            </w:pPr>
            <w:r w:rsidRPr="008B03D5">
              <w:rPr>
                <w:color w:val="000000"/>
                <w:sz w:val="18"/>
              </w:rPr>
              <w:t>1.1</w:t>
            </w:r>
          </w:p>
        </w:tc>
        <w:tc>
          <w:tcPr>
            <w:tcW w:w="5850" w:type="dxa"/>
          </w:tcPr>
          <w:p w:rsidR="00FF78E6" w:rsidRPr="000C457E" w:rsidRDefault="00FF78E6" w:rsidP="00FF78E6">
            <w:pPr>
              <w:pStyle w:val="Table"/>
              <w:rPr>
                <w:sz w:val="18"/>
              </w:rPr>
            </w:pPr>
            <w:r w:rsidRPr="000C457E">
              <w:rPr>
                <w:sz w:val="18"/>
              </w:rPr>
              <w:t>credo vos, iudices, mirari</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 xml:space="preserve">AG. I, </w:t>
            </w:r>
            <w:r w:rsidRPr="008B03D5">
              <w:rPr>
                <w:color w:val="000000"/>
                <w:sz w:val="18"/>
              </w:rPr>
              <w:t>389.9</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Sexto Rosocio</w:t>
            </w:r>
          </w:p>
        </w:tc>
        <w:tc>
          <w:tcPr>
            <w:tcW w:w="990" w:type="dxa"/>
          </w:tcPr>
          <w:p w:rsidR="00FF78E6" w:rsidRPr="008B03D5" w:rsidRDefault="00FF78E6" w:rsidP="00FF78E6">
            <w:pPr>
              <w:pStyle w:val="Table"/>
              <w:rPr>
                <w:color w:val="000000"/>
                <w:sz w:val="18"/>
              </w:rPr>
            </w:pPr>
            <w:r w:rsidRPr="008B03D5">
              <w:rPr>
                <w:color w:val="000000"/>
                <w:sz w:val="18"/>
              </w:rPr>
              <w:t>1.1</w:t>
            </w:r>
          </w:p>
        </w:tc>
        <w:tc>
          <w:tcPr>
            <w:tcW w:w="5850" w:type="dxa"/>
          </w:tcPr>
          <w:p w:rsidR="00FF78E6" w:rsidRPr="000C457E" w:rsidRDefault="00FF78E6" w:rsidP="00FF78E6">
            <w:pPr>
              <w:pStyle w:val="Table"/>
              <w:rPr>
                <w:sz w:val="18"/>
              </w:rPr>
            </w:pPr>
            <w:r w:rsidRPr="000C457E">
              <w:rPr>
                <w:sz w:val="18"/>
              </w:rPr>
              <w:t>credo ego vos, iudices, mirari quid sit quod ego potissimum surrexerim</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8B03D5" w:rsidRDefault="00FF78E6" w:rsidP="00FF78E6">
            <w:pPr>
              <w:pStyle w:val="Table"/>
              <w:rPr>
                <w:color w:val="000000"/>
                <w:sz w:val="18"/>
              </w:rPr>
            </w:pPr>
            <w:r w:rsidRPr="000C457E">
              <w:rPr>
                <w:sz w:val="18"/>
              </w:rPr>
              <w:t xml:space="preserve">AG. I, </w:t>
            </w:r>
            <w:r w:rsidRPr="008B03D5">
              <w:rPr>
                <w:color w:val="000000"/>
                <w:sz w:val="18"/>
              </w:rPr>
              <w:t>393.22</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Sexto Rosocio</w:t>
            </w:r>
          </w:p>
        </w:tc>
        <w:tc>
          <w:tcPr>
            <w:tcW w:w="990" w:type="dxa"/>
          </w:tcPr>
          <w:p w:rsidR="00FF78E6" w:rsidRPr="008B03D5" w:rsidRDefault="00FF78E6" w:rsidP="00FF78E6">
            <w:pPr>
              <w:pStyle w:val="Table"/>
              <w:rPr>
                <w:color w:val="000000"/>
                <w:sz w:val="18"/>
              </w:rPr>
            </w:pPr>
            <w:r w:rsidRPr="008B03D5">
              <w:rPr>
                <w:color w:val="000000"/>
                <w:sz w:val="18"/>
              </w:rPr>
              <w:t>1.1</w:t>
            </w:r>
          </w:p>
        </w:tc>
        <w:tc>
          <w:tcPr>
            <w:tcW w:w="5850" w:type="dxa"/>
          </w:tcPr>
          <w:p w:rsidR="00FF78E6" w:rsidRPr="000C457E" w:rsidRDefault="00FF78E6" w:rsidP="00FF78E6">
            <w:pPr>
              <w:pStyle w:val="Table"/>
              <w:rPr>
                <w:sz w:val="18"/>
              </w:rPr>
            </w:pPr>
            <w:r w:rsidRPr="000C457E">
              <w:rPr>
                <w:sz w:val="18"/>
              </w:rPr>
              <w:t>credo ego vos, iudices, mirari quid sit quod, cum tot summi oratores hominesque nobilissimi sedeant, ego potissimum surrexerim.</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8B03D5" w:rsidRDefault="00FF78E6" w:rsidP="00FF78E6">
            <w:pPr>
              <w:pStyle w:val="Table"/>
              <w:rPr>
                <w:color w:val="000000"/>
                <w:sz w:val="18"/>
              </w:rPr>
            </w:pPr>
            <w:r w:rsidRPr="000C457E">
              <w:rPr>
                <w:sz w:val="18"/>
              </w:rPr>
              <w:t xml:space="preserve">AG. I, </w:t>
            </w:r>
            <w:r w:rsidRPr="008B03D5">
              <w:rPr>
                <w:color w:val="000000"/>
                <w:sz w:val="18"/>
              </w:rPr>
              <w:t>395.18</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Sexto Rosocio</w:t>
            </w:r>
          </w:p>
        </w:tc>
        <w:tc>
          <w:tcPr>
            <w:tcW w:w="990" w:type="dxa"/>
          </w:tcPr>
          <w:p w:rsidR="00FF78E6" w:rsidRPr="008B03D5" w:rsidRDefault="00FF78E6" w:rsidP="00FF78E6">
            <w:pPr>
              <w:pStyle w:val="Table"/>
              <w:rPr>
                <w:color w:val="000000"/>
                <w:sz w:val="18"/>
              </w:rPr>
            </w:pPr>
            <w:r w:rsidRPr="008B03D5">
              <w:rPr>
                <w:color w:val="000000"/>
                <w:sz w:val="18"/>
              </w:rPr>
              <w:t>1.2</w:t>
            </w:r>
          </w:p>
        </w:tc>
        <w:tc>
          <w:tcPr>
            <w:tcW w:w="5850" w:type="dxa"/>
          </w:tcPr>
          <w:p w:rsidR="00FF78E6" w:rsidRPr="000C457E" w:rsidRDefault="00FF78E6" w:rsidP="00FF78E6">
            <w:pPr>
              <w:pStyle w:val="Table"/>
              <w:rPr>
                <w:sz w:val="18"/>
              </w:rPr>
            </w:pPr>
            <w:r w:rsidRPr="000C457E">
              <w:rPr>
                <w:sz w:val="18"/>
              </w:rPr>
              <w:t>multo plura dixisse putaretur</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8B03D5" w:rsidRDefault="00FF78E6" w:rsidP="00FF78E6">
            <w:pPr>
              <w:pStyle w:val="Table"/>
              <w:rPr>
                <w:color w:val="000000"/>
                <w:sz w:val="18"/>
              </w:rPr>
            </w:pPr>
            <w:r w:rsidRPr="000C457E">
              <w:rPr>
                <w:sz w:val="18"/>
              </w:rPr>
              <w:t>IG. II, 2</w:t>
            </w:r>
            <w:r w:rsidRPr="008B03D5">
              <w:rPr>
                <w:color w:val="000000"/>
                <w:sz w:val="18"/>
              </w:rPr>
              <w:t>06.4</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Sexto Rosocio</w:t>
            </w:r>
          </w:p>
        </w:tc>
        <w:tc>
          <w:tcPr>
            <w:tcW w:w="990" w:type="dxa"/>
          </w:tcPr>
          <w:p w:rsidR="00FF78E6" w:rsidRPr="008B03D5" w:rsidRDefault="00FF78E6" w:rsidP="00FF78E6">
            <w:pPr>
              <w:pStyle w:val="Table"/>
              <w:rPr>
                <w:color w:val="000000"/>
                <w:sz w:val="18"/>
              </w:rPr>
            </w:pPr>
            <w:r w:rsidRPr="008B03D5">
              <w:rPr>
                <w:color w:val="000000"/>
                <w:sz w:val="18"/>
              </w:rPr>
              <w:t>1.3</w:t>
            </w:r>
          </w:p>
        </w:tc>
        <w:tc>
          <w:tcPr>
            <w:tcW w:w="5850" w:type="dxa"/>
          </w:tcPr>
          <w:p w:rsidR="00FF78E6" w:rsidRPr="000C457E" w:rsidRDefault="00FF78E6" w:rsidP="00FF78E6">
            <w:pPr>
              <w:pStyle w:val="Table"/>
              <w:rPr>
                <w:sz w:val="18"/>
              </w:rPr>
            </w:pPr>
            <w:r w:rsidRPr="000C457E">
              <w:rPr>
                <w:sz w:val="18"/>
              </w:rPr>
              <w:t>ego omnia quae dicenda sunt libere dixero</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8B03D5" w:rsidRDefault="00FF78E6" w:rsidP="00FF78E6">
            <w:pPr>
              <w:pStyle w:val="Table"/>
              <w:rPr>
                <w:color w:val="000000"/>
                <w:sz w:val="18"/>
              </w:rPr>
            </w:pPr>
            <w:r w:rsidRPr="000C457E">
              <w:rPr>
                <w:sz w:val="18"/>
              </w:rPr>
              <w:t>IG. II, 2</w:t>
            </w:r>
            <w:r w:rsidRPr="008B03D5">
              <w:rPr>
                <w:color w:val="000000"/>
                <w:sz w:val="18"/>
              </w:rPr>
              <w:t>03.30</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Sexto Rosocio</w:t>
            </w:r>
          </w:p>
        </w:tc>
        <w:tc>
          <w:tcPr>
            <w:tcW w:w="990" w:type="dxa"/>
          </w:tcPr>
          <w:p w:rsidR="00FF78E6" w:rsidRPr="008B03D5" w:rsidRDefault="00FF78E6" w:rsidP="00FF78E6">
            <w:pPr>
              <w:pStyle w:val="Table"/>
              <w:rPr>
                <w:color w:val="000000"/>
                <w:sz w:val="18"/>
              </w:rPr>
            </w:pPr>
            <w:r w:rsidRPr="008B03D5">
              <w:rPr>
                <w:color w:val="000000"/>
                <w:sz w:val="18"/>
              </w:rPr>
              <w:t>1.4</w:t>
            </w:r>
          </w:p>
        </w:tc>
        <w:tc>
          <w:tcPr>
            <w:tcW w:w="5850" w:type="dxa"/>
          </w:tcPr>
          <w:p w:rsidR="00FF78E6" w:rsidRPr="000C457E" w:rsidRDefault="00FF78E6" w:rsidP="00FF78E6">
            <w:pPr>
              <w:pStyle w:val="Table"/>
              <w:rPr>
                <w:sz w:val="18"/>
              </w:rPr>
            </w:pPr>
            <w:r w:rsidRPr="000C457E">
              <w:rPr>
                <w:sz w:val="18"/>
              </w:rPr>
              <w:t xml:space="preserve">a me id contenderunt qui apud me et amicitia et beneficiis et dignitate </w:t>
            </w:r>
            <w:r w:rsidRPr="008B03D5">
              <w:rPr>
                <w:i/>
                <w:sz w:val="18"/>
              </w:rPr>
              <w:t>plurimum</w:t>
            </w:r>
            <w:r w:rsidRPr="000C457E">
              <w:rPr>
                <w:sz w:val="18"/>
              </w:rPr>
              <w:t xml:space="preserve"> possunt.</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8B03D5" w:rsidRDefault="00FF78E6" w:rsidP="00FF78E6">
            <w:pPr>
              <w:pStyle w:val="Table"/>
              <w:rPr>
                <w:color w:val="000000"/>
                <w:sz w:val="18"/>
              </w:rPr>
            </w:pPr>
            <w:r w:rsidRPr="000C457E">
              <w:rPr>
                <w:sz w:val="18"/>
              </w:rPr>
              <w:t>IG. II, 2</w:t>
            </w:r>
            <w:r w:rsidRPr="008B03D5">
              <w:rPr>
                <w:color w:val="000000"/>
                <w:sz w:val="18"/>
              </w:rPr>
              <w:t>12.4</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Sexto Rosocio</w:t>
            </w:r>
          </w:p>
        </w:tc>
        <w:tc>
          <w:tcPr>
            <w:tcW w:w="990" w:type="dxa"/>
          </w:tcPr>
          <w:p w:rsidR="00FF78E6" w:rsidRPr="008B03D5" w:rsidRDefault="00FF78E6" w:rsidP="00FF78E6">
            <w:pPr>
              <w:pStyle w:val="Table"/>
              <w:rPr>
                <w:color w:val="000000"/>
                <w:sz w:val="18"/>
              </w:rPr>
            </w:pPr>
            <w:r w:rsidRPr="008B03D5">
              <w:rPr>
                <w:color w:val="000000"/>
                <w:sz w:val="18"/>
              </w:rPr>
              <w:t>18.50</w:t>
            </w:r>
          </w:p>
        </w:tc>
        <w:tc>
          <w:tcPr>
            <w:tcW w:w="5850" w:type="dxa"/>
          </w:tcPr>
          <w:p w:rsidR="00FF78E6" w:rsidRPr="000C457E" w:rsidRDefault="00FF78E6" w:rsidP="00FF78E6">
            <w:pPr>
              <w:pStyle w:val="Table"/>
              <w:rPr>
                <w:sz w:val="18"/>
              </w:rPr>
            </w:pPr>
            <w:r w:rsidRPr="000C457E">
              <w:rPr>
                <w:sz w:val="18"/>
              </w:rPr>
              <w:t xml:space="preserve">ne tu, Eruci, accusator esses ridiculus [irony, subjn., like Gk </w:t>
            </w:r>
            <w:r w:rsidRPr="000C457E">
              <w:rPr>
                <w:i/>
                <w:sz w:val="18"/>
              </w:rPr>
              <w:t>naí</w:t>
            </w:r>
            <w:r w:rsidRPr="000C457E">
              <w:rPr>
                <w:sz w:val="18"/>
              </w:rPr>
              <w:t>]</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8B03D5" w:rsidRDefault="00FF78E6" w:rsidP="00FF78E6">
            <w:pPr>
              <w:pStyle w:val="Table"/>
              <w:rPr>
                <w:color w:val="000000"/>
                <w:sz w:val="18"/>
              </w:rPr>
            </w:pPr>
            <w:r w:rsidRPr="000C457E">
              <w:rPr>
                <w:sz w:val="18"/>
              </w:rPr>
              <w:t xml:space="preserve">AG. I, </w:t>
            </w:r>
            <w:r w:rsidRPr="008B03D5">
              <w:rPr>
                <w:color w:val="000000"/>
                <w:sz w:val="18"/>
              </w:rPr>
              <w:t>394.24</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Sexto Rosocio</w:t>
            </w:r>
          </w:p>
        </w:tc>
        <w:tc>
          <w:tcPr>
            <w:tcW w:w="990" w:type="dxa"/>
          </w:tcPr>
          <w:p w:rsidR="00FF78E6" w:rsidRPr="008B03D5" w:rsidRDefault="00FF78E6" w:rsidP="00FF78E6">
            <w:pPr>
              <w:pStyle w:val="Table"/>
              <w:rPr>
                <w:color w:val="000000"/>
                <w:sz w:val="18"/>
              </w:rPr>
            </w:pPr>
            <w:r w:rsidRPr="008B03D5">
              <w:rPr>
                <w:color w:val="000000"/>
                <w:sz w:val="18"/>
              </w:rPr>
              <w:t>18.50</w:t>
            </w:r>
          </w:p>
        </w:tc>
        <w:tc>
          <w:tcPr>
            <w:tcW w:w="5850" w:type="dxa"/>
          </w:tcPr>
          <w:p w:rsidR="00FF78E6" w:rsidRPr="000C457E" w:rsidRDefault="00FF78E6" w:rsidP="00FF78E6">
            <w:pPr>
              <w:pStyle w:val="Table"/>
              <w:rPr>
                <w:sz w:val="18"/>
              </w:rPr>
            </w:pPr>
            <w:r w:rsidRPr="000C457E">
              <w:rPr>
                <w:sz w:val="18"/>
              </w:rPr>
              <w:t>ne tu, Eruci, accusator ridiculus esse [adv]</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8B03D5" w:rsidRDefault="00FF78E6" w:rsidP="00FF78E6">
            <w:pPr>
              <w:pStyle w:val="Table"/>
              <w:rPr>
                <w:color w:val="000000"/>
                <w:sz w:val="18"/>
              </w:rPr>
            </w:pPr>
            <w:r w:rsidRPr="000C457E">
              <w:rPr>
                <w:sz w:val="18"/>
              </w:rPr>
              <w:t xml:space="preserve">AG. I, </w:t>
            </w:r>
            <w:r w:rsidRPr="008B03D5">
              <w:rPr>
                <w:color w:val="000000"/>
                <w:sz w:val="18"/>
              </w:rPr>
              <w:t>404.18</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Sexto Rosocio</w:t>
            </w:r>
          </w:p>
        </w:tc>
        <w:tc>
          <w:tcPr>
            <w:tcW w:w="990" w:type="dxa"/>
          </w:tcPr>
          <w:p w:rsidR="00FF78E6" w:rsidRPr="008B03D5" w:rsidRDefault="00FF78E6" w:rsidP="00FF78E6">
            <w:pPr>
              <w:pStyle w:val="Table"/>
              <w:rPr>
                <w:color w:val="000000"/>
                <w:sz w:val="18"/>
              </w:rPr>
            </w:pPr>
            <w:r w:rsidRPr="008B03D5">
              <w:rPr>
                <w:color w:val="000000"/>
                <w:sz w:val="18"/>
              </w:rPr>
              <w:t>18.50</w:t>
            </w:r>
          </w:p>
        </w:tc>
        <w:tc>
          <w:tcPr>
            <w:tcW w:w="5850" w:type="dxa"/>
          </w:tcPr>
          <w:p w:rsidR="00FF78E6" w:rsidRPr="00913136" w:rsidRDefault="00FF78E6" w:rsidP="00FF78E6">
            <w:pPr>
              <w:pStyle w:val="Table"/>
              <w:rPr>
                <w:sz w:val="18"/>
              </w:rPr>
            </w:pPr>
            <w:r w:rsidRPr="00913136">
              <w:rPr>
                <w:i/>
                <w:sz w:val="18"/>
              </w:rPr>
              <w:t>ne</w:t>
            </w:r>
            <w:r w:rsidRPr="00913136">
              <w:rPr>
                <w:sz w:val="18"/>
              </w:rPr>
              <w:t xml:space="preserve"> tu, Eruci, accusator ridiculus esse</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8B03D5" w:rsidRDefault="00FF78E6" w:rsidP="00FF78E6">
            <w:pPr>
              <w:pStyle w:val="Table"/>
              <w:rPr>
                <w:color w:val="000000"/>
                <w:sz w:val="18"/>
              </w:rPr>
            </w:pPr>
            <w:r w:rsidRPr="000C457E">
              <w:rPr>
                <w:sz w:val="18"/>
              </w:rPr>
              <w:t>IG. II, 1</w:t>
            </w:r>
            <w:r w:rsidRPr="008B03D5">
              <w:rPr>
                <w:color w:val="000000"/>
                <w:sz w:val="18"/>
              </w:rPr>
              <w:t>89.2</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Sexto Rosocio</w:t>
            </w:r>
          </w:p>
        </w:tc>
        <w:tc>
          <w:tcPr>
            <w:tcW w:w="990" w:type="dxa"/>
          </w:tcPr>
          <w:p w:rsidR="00FF78E6" w:rsidRPr="008B03D5" w:rsidRDefault="00FF78E6" w:rsidP="00FF78E6">
            <w:pPr>
              <w:pStyle w:val="Table"/>
              <w:rPr>
                <w:color w:val="000000"/>
                <w:sz w:val="18"/>
              </w:rPr>
            </w:pPr>
            <w:r w:rsidRPr="008B03D5">
              <w:rPr>
                <w:color w:val="000000"/>
                <w:sz w:val="18"/>
              </w:rPr>
              <w:t>18.50</w:t>
            </w:r>
          </w:p>
        </w:tc>
        <w:tc>
          <w:tcPr>
            <w:tcW w:w="5850" w:type="dxa"/>
          </w:tcPr>
          <w:p w:rsidR="00FF78E6" w:rsidRPr="000C457E" w:rsidRDefault="00FF78E6" w:rsidP="00FF78E6">
            <w:pPr>
              <w:pStyle w:val="Table"/>
              <w:rPr>
                <w:sz w:val="18"/>
              </w:rPr>
            </w:pPr>
            <w:r w:rsidRPr="000C457E">
              <w:rPr>
                <w:sz w:val="18"/>
              </w:rPr>
              <w:t>ne tu Eruci accusator esses ridiculus, si illis temporibus natus esses [subj.v]</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8B03D5" w:rsidRDefault="00FF78E6" w:rsidP="00FF78E6">
            <w:pPr>
              <w:pStyle w:val="Table"/>
              <w:rPr>
                <w:color w:val="000000"/>
                <w:sz w:val="18"/>
              </w:rPr>
            </w:pPr>
            <w:r w:rsidRPr="000C457E">
              <w:rPr>
                <w:sz w:val="18"/>
              </w:rPr>
              <w:t>IG. II, 2</w:t>
            </w:r>
            <w:r w:rsidRPr="008B03D5">
              <w:rPr>
                <w:color w:val="000000"/>
                <w:sz w:val="18"/>
              </w:rPr>
              <w:t>28.20</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Sexto Rosocio</w:t>
            </w:r>
          </w:p>
        </w:tc>
        <w:tc>
          <w:tcPr>
            <w:tcW w:w="990" w:type="dxa"/>
          </w:tcPr>
          <w:p w:rsidR="00FF78E6" w:rsidRPr="008B03D5" w:rsidRDefault="00FF78E6" w:rsidP="00FF78E6">
            <w:pPr>
              <w:pStyle w:val="Table"/>
              <w:rPr>
                <w:color w:val="000000"/>
                <w:sz w:val="18"/>
              </w:rPr>
            </w:pPr>
            <w:r w:rsidRPr="008B03D5">
              <w:rPr>
                <w:color w:val="000000"/>
                <w:sz w:val="18"/>
              </w:rPr>
              <w:t>2.6</w:t>
            </w:r>
          </w:p>
        </w:tc>
        <w:tc>
          <w:tcPr>
            <w:tcW w:w="5850" w:type="dxa"/>
          </w:tcPr>
          <w:p w:rsidR="00FF78E6" w:rsidRPr="000C457E" w:rsidRDefault="00FF78E6" w:rsidP="00FF78E6">
            <w:pPr>
              <w:pStyle w:val="Table"/>
              <w:rPr>
                <w:sz w:val="18"/>
              </w:rPr>
            </w:pPr>
            <w:r w:rsidRPr="000C457E">
              <w:rPr>
                <w:sz w:val="18"/>
              </w:rPr>
              <w:t>vel potentissimus (=valde potentissimus)</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8B03D5" w:rsidRDefault="00FF78E6" w:rsidP="00FF78E6">
            <w:pPr>
              <w:pStyle w:val="Table"/>
              <w:rPr>
                <w:color w:val="000000"/>
                <w:sz w:val="18"/>
              </w:rPr>
            </w:pPr>
            <w:r w:rsidRPr="000C457E">
              <w:rPr>
                <w:sz w:val="18"/>
              </w:rPr>
              <w:t>IG. I, 1</w:t>
            </w:r>
            <w:r w:rsidRPr="008B03D5">
              <w:rPr>
                <w:color w:val="000000"/>
                <w:sz w:val="18"/>
              </w:rPr>
              <w:t>15.14</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Sexto Rosocio</w:t>
            </w:r>
          </w:p>
        </w:tc>
        <w:tc>
          <w:tcPr>
            <w:tcW w:w="990" w:type="dxa"/>
          </w:tcPr>
          <w:p w:rsidR="00FF78E6" w:rsidRPr="008B03D5" w:rsidRDefault="00FF78E6" w:rsidP="00FF78E6">
            <w:pPr>
              <w:pStyle w:val="Table"/>
              <w:rPr>
                <w:color w:val="000000"/>
                <w:sz w:val="18"/>
              </w:rPr>
            </w:pPr>
            <w:r w:rsidRPr="008B03D5">
              <w:rPr>
                <w:color w:val="000000"/>
                <w:sz w:val="18"/>
              </w:rPr>
              <w:t>23.64</w:t>
            </w:r>
          </w:p>
        </w:tc>
        <w:tc>
          <w:tcPr>
            <w:tcW w:w="5850" w:type="dxa"/>
          </w:tcPr>
          <w:p w:rsidR="00FF78E6" w:rsidRPr="000C457E" w:rsidRDefault="00FF78E6" w:rsidP="00FF78E6">
            <w:pPr>
              <w:pStyle w:val="Table"/>
              <w:rPr>
                <w:sz w:val="18"/>
              </w:rPr>
            </w:pPr>
            <w:r w:rsidRPr="000C457E">
              <w:rPr>
                <w:sz w:val="18"/>
              </w:rPr>
              <w:t>cenatus cubitum cum duobus filiis [verbal form]</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8B03D5" w:rsidRDefault="00FF78E6" w:rsidP="00FF78E6">
            <w:pPr>
              <w:pStyle w:val="Table"/>
              <w:rPr>
                <w:color w:val="000000"/>
                <w:sz w:val="18"/>
              </w:rPr>
            </w:pPr>
            <w:r w:rsidRPr="000C457E">
              <w:rPr>
                <w:sz w:val="18"/>
              </w:rPr>
              <w:t xml:space="preserve">AG. I, </w:t>
            </w:r>
            <w:r w:rsidRPr="008B03D5">
              <w:rPr>
                <w:color w:val="000000"/>
                <w:sz w:val="18"/>
              </w:rPr>
              <w:t>402.10</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Sexto Rosocio</w:t>
            </w:r>
          </w:p>
        </w:tc>
        <w:tc>
          <w:tcPr>
            <w:tcW w:w="990" w:type="dxa"/>
          </w:tcPr>
          <w:p w:rsidR="00FF78E6" w:rsidRPr="008B03D5" w:rsidRDefault="00FF78E6" w:rsidP="00FF78E6">
            <w:pPr>
              <w:pStyle w:val="Table"/>
              <w:rPr>
                <w:color w:val="000000"/>
                <w:sz w:val="18"/>
              </w:rPr>
            </w:pPr>
            <w:r w:rsidRPr="008B03D5">
              <w:rPr>
                <w:color w:val="000000"/>
                <w:sz w:val="18"/>
              </w:rPr>
              <w:t>34.97</w:t>
            </w:r>
          </w:p>
        </w:tc>
        <w:tc>
          <w:tcPr>
            <w:tcW w:w="5850" w:type="dxa"/>
          </w:tcPr>
          <w:p w:rsidR="00FF78E6" w:rsidRPr="000C457E" w:rsidRDefault="00FF78E6" w:rsidP="00FF78E6">
            <w:pPr>
              <w:pStyle w:val="Table"/>
              <w:rPr>
                <w:sz w:val="18"/>
              </w:rPr>
            </w:pPr>
            <w:r w:rsidRPr="000C457E">
              <w:rPr>
                <w:sz w:val="18"/>
              </w:rPr>
              <w:t>credo ego vos, iudices, mirari quid sit quod ego potissimum surrexerim</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8B03D5" w:rsidRDefault="00FF78E6" w:rsidP="00FF78E6">
            <w:pPr>
              <w:pStyle w:val="Table"/>
              <w:rPr>
                <w:color w:val="000000"/>
                <w:sz w:val="18"/>
              </w:rPr>
            </w:pPr>
            <w:r w:rsidRPr="000C457E">
              <w:rPr>
                <w:sz w:val="18"/>
              </w:rPr>
              <w:t xml:space="preserve">AG. I, </w:t>
            </w:r>
            <w:r w:rsidRPr="008B03D5">
              <w:rPr>
                <w:color w:val="000000"/>
                <w:sz w:val="18"/>
              </w:rPr>
              <w:t>393.23</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Sexto Rosocio</w:t>
            </w:r>
          </w:p>
        </w:tc>
        <w:tc>
          <w:tcPr>
            <w:tcW w:w="990" w:type="dxa"/>
          </w:tcPr>
          <w:p w:rsidR="00FF78E6" w:rsidRPr="008B03D5" w:rsidRDefault="00FF78E6" w:rsidP="00FF78E6">
            <w:pPr>
              <w:pStyle w:val="Table"/>
              <w:rPr>
                <w:color w:val="000000"/>
                <w:sz w:val="18"/>
              </w:rPr>
            </w:pPr>
            <w:r w:rsidRPr="008B03D5">
              <w:rPr>
                <w:color w:val="000000"/>
                <w:sz w:val="18"/>
              </w:rPr>
              <w:t>45.131</w:t>
            </w:r>
          </w:p>
        </w:tc>
        <w:tc>
          <w:tcPr>
            <w:tcW w:w="5850" w:type="dxa"/>
          </w:tcPr>
          <w:p w:rsidR="00FF78E6" w:rsidRPr="002903DB" w:rsidRDefault="00FF78E6" w:rsidP="00FF78E6">
            <w:pPr>
              <w:pStyle w:val="Table"/>
              <w:tabs>
                <w:tab w:val="left" w:pos="1870"/>
              </w:tabs>
              <w:rPr>
                <w:i/>
                <w:sz w:val="18"/>
              </w:rPr>
            </w:pPr>
            <w:r w:rsidRPr="002903DB">
              <w:rPr>
                <w:i/>
                <w:sz w:val="18"/>
              </w:rPr>
              <w:t>pernicies</w:t>
            </w:r>
            <w:r w:rsidRPr="002903DB">
              <w:rPr>
                <w:i/>
                <w:sz w:val="18"/>
              </w:rPr>
              <w:tab/>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8B03D5" w:rsidRDefault="00FF78E6" w:rsidP="00FF78E6">
            <w:pPr>
              <w:pStyle w:val="Table"/>
              <w:rPr>
                <w:color w:val="000000"/>
                <w:sz w:val="18"/>
              </w:rPr>
            </w:pPr>
            <w:r w:rsidRPr="000C457E">
              <w:rPr>
                <w:sz w:val="18"/>
              </w:rPr>
              <w:t xml:space="preserve">AG. II, </w:t>
            </w:r>
            <w:r w:rsidRPr="008B03D5">
              <w:rPr>
                <w:color w:val="000000"/>
                <w:sz w:val="18"/>
              </w:rPr>
              <w:t>547.26</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Sexto Rosocio</w:t>
            </w:r>
          </w:p>
        </w:tc>
        <w:tc>
          <w:tcPr>
            <w:tcW w:w="990" w:type="dxa"/>
          </w:tcPr>
          <w:p w:rsidR="00FF78E6" w:rsidRPr="008B03D5" w:rsidRDefault="00FF78E6" w:rsidP="00FF78E6">
            <w:pPr>
              <w:pStyle w:val="Table"/>
              <w:rPr>
                <w:color w:val="000000"/>
                <w:sz w:val="18"/>
              </w:rPr>
            </w:pPr>
            <w:r w:rsidRPr="008B03D5">
              <w:rPr>
                <w:color w:val="000000"/>
                <w:sz w:val="18"/>
              </w:rPr>
              <w:t>45.131</w:t>
            </w:r>
          </w:p>
        </w:tc>
        <w:tc>
          <w:tcPr>
            <w:tcW w:w="5850" w:type="dxa"/>
          </w:tcPr>
          <w:p w:rsidR="00FF78E6" w:rsidRPr="000C457E" w:rsidRDefault="00FF78E6" w:rsidP="00FF78E6">
            <w:pPr>
              <w:pStyle w:val="Table"/>
              <w:rPr>
                <w:sz w:val="18"/>
              </w:rPr>
            </w:pPr>
            <w:r w:rsidRPr="000C457E">
              <w:rPr>
                <w:sz w:val="18"/>
              </w:rPr>
              <w:t>pernic</w:t>
            </w:r>
            <w:r w:rsidRPr="00AB3A4D">
              <w:rPr>
                <w:i/>
                <w:sz w:val="18"/>
              </w:rPr>
              <w:t>i</w:t>
            </w:r>
            <w:r w:rsidRPr="000C457E">
              <w:rPr>
                <w:sz w:val="18"/>
              </w:rPr>
              <w:t>es causa [gen. with “i”]</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8B03D5" w:rsidRDefault="00FF78E6" w:rsidP="00FF78E6">
            <w:pPr>
              <w:pStyle w:val="Table"/>
              <w:rPr>
                <w:color w:val="000000"/>
                <w:sz w:val="18"/>
              </w:rPr>
            </w:pPr>
            <w:r w:rsidRPr="000C457E">
              <w:rPr>
                <w:sz w:val="18"/>
              </w:rPr>
              <w:t xml:space="preserve">IG. I, </w:t>
            </w:r>
            <w:r w:rsidRPr="008B03D5">
              <w:rPr>
                <w:color w:val="000000"/>
                <w:sz w:val="18"/>
              </w:rPr>
              <w:t>69.10</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Sexto Rosocio</w:t>
            </w:r>
          </w:p>
        </w:tc>
        <w:tc>
          <w:tcPr>
            <w:tcW w:w="990" w:type="dxa"/>
          </w:tcPr>
          <w:p w:rsidR="00FF78E6" w:rsidRPr="008B03D5" w:rsidRDefault="00FF78E6" w:rsidP="00FF78E6">
            <w:pPr>
              <w:pStyle w:val="Table"/>
              <w:rPr>
                <w:color w:val="000000"/>
                <w:sz w:val="18"/>
              </w:rPr>
            </w:pPr>
            <w:r w:rsidRPr="008B03D5">
              <w:rPr>
                <w:color w:val="000000"/>
                <w:sz w:val="18"/>
              </w:rPr>
              <w:t>8.21</w:t>
            </w:r>
          </w:p>
        </w:tc>
        <w:tc>
          <w:tcPr>
            <w:tcW w:w="5850" w:type="dxa"/>
          </w:tcPr>
          <w:p w:rsidR="00FF78E6" w:rsidRPr="000C457E" w:rsidRDefault="00FF78E6" w:rsidP="00FF78E6">
            <w:pPr>
              <w:pStyle w:val="Table"/>
              <w:rPr>
                <w:sz w:val="18"/>
              </w:rPr>
            </w:pPr>
            <w:r w:rsidRPr="000C457E">
              <w:rPr>
                <w:sz w:val="18"/>
              </w:rPr>
              <w:t>cum nulla prosciptionis mentio fieret, cum etiam omnes qui antea metuerant reditent ac iam defunctos se periculis arbitrarentur, nomen refertur in tabulas Sexti Roscii. [inf. imperfect subjunctive, rare]</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8B03D5" w:rsidRDefault="00FF78E6" w:rsidP="00FF78E6">
            <w:pPr>
              <w:pStyle w:val="Table"/>
              <w:rPr>
                <w:color w:val="000000"/>
                <w:sz w:val="18"/>
              </w:rPr>
            </w:pPr>
            <w:r w:rsidRPr="000C457E">
              <w:rPr>
                <w:sz w:val="18"/>
              </w:rPr>
              <w:t xml:space="preserve">AG. I, </w:t>
            </w:r>
            <w:r w:rsidRPr="008B03D5">
              <w:rPr>
                <w:color w:val="000000"/>
                <w:sz w:val="18"/>
              </w:rPr>
              <w:t>390.17</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pro Sexto Rosocio</w:t>
            </w:r>
          </w:p>
        </w:tc>
        <w:tc>
          <w:tcPr>
            <w:tcW w:w="990" w:type="dxa"/>
          </w:tcPr>
          <w:p w:rsidR="00FF78E6" w:rsidRPr="008B03D5" w:rsidRDefault="00FF78E6" w:rsidP="00FF78E6">
            <w:pPr>
              <w:pStyle w:val="Table"/>
              <w:rPr>
                <w:color w:val="000000"/>
                <w:sz w:val="18"/>
              </w:rPr>
            </w:pPr>
            <w:r w:rsidRPr="008B03D5">
              <w:rPr>
                <w:color w:val="000000"/>
                <w:sz w:val="18"/>
              </w:rPr>
              <w:t>8.21</w:t>
            </w:r>
          </w:p>
        </w:tc>
        <w:tc>
          <w:tcPr>
            <w:tcW w:w="5850" w:type="dxa"/>
          </w:tcPr>
          <w:p w:rsidR="00FF78E6" w:rsidRPr="000C457E" w:rsidRDefault="00FF78E6" w:rsidP="00FF78E6">
            <w:pPr>
              <w:pStyle w:val="Table"/>
              <w:rPr>
                <w:sz w:val="18"/>
              </w:rPr>
            </w:pPr>
            <w:r w:rsidRPr="000C457E">
              <w:rPr>
                <w:sz w:val="18"/>
              </w:rPr>
              <w:t>cum nulla etiam prosciptionis memoratio fieret, cum etiam qui antea proscripti erant sederent, nomen refertur in tabulas Sexti Roscii. [imp. subj]</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8B03D5" w:rsidRDefault="00FF78E6" w:rsidP="00FF78E6">
            <w:pPr>
              <w:pStyle w:val="Table"/>
              <w:rPr>
                <w:color w:val="000000"/>
                <w:sz w:val="18"/>
              </w:rPr>
            </w:pPr>
            <w:r w:rsidRPr="000C457E">
              <w:rPr>
                <w:sz w:val="18"/>
              </w:rPr>
              <w:t>IG. II, 2</w:t>
            </w:r>
            <w:r w:rsidRPr="008B03D5">
              <w:rPr>
                <w:color w:val="000000"/>
                <w:sz w:val="18"/>
              </w:rPr>
              <w:t>64.5 [6]</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secundo ad fraterm</w:t>
            </w:r>
          </w:p>
        </w:tc>
        <w:tc>
          <w:tcPr>
            <w:tcW w:w="990" w:type="dxa"/>
          </w:tcPr>
          <w:p w:rsidR="00FF78E6" w:rsidRPr="008B03D5" w:rsidRDefault="00FF78E6" w:rsidP="00FF78E6">
            <w:pPr>
              <w:pStyle w:val="Table"/>
              <w:rPr>
                <w:color w:val="000000"/>
                <w:sz w:val="18"/>
              </w:rPr>
            </w:pPr>
            <w:r w:rsidRPr="008B03D5">
              <w:rPr>
                <w:color w:val="000000"/>
                <w:sz w:val="18"/>
              </w:rPr>
              <w:t>II.1.2</w:t>
            </w:r>
          </w:p>
        </w:tc>
        <w:tc>
          <w:tcPr>
            <w:tcW w:w="5850" w:type="dxa"/>
          </w:tcPr>
          <w:p w:rsidR="00FF78E6" w:rsidRPr="00EB682F" w:rsidRDefault="00FF78E6" w:rsidP="00FF78E6">
            <w:pPr>
              <w:pStyle w:val="Table"/>
              <w:rPr>
                <w:sz w:val="18"/>
              </w:rPr>
            </w:pPr>
            <w:r w:rsidRPr="00EB682F">
              <w:rPr>
                <w:i/>
                <w:sz w:val="18"/>
              </w:rPr>
              <w:t>adsentit</w:t>
            </w:r>
            <w:r w:rsidRPr="000C457E">
              <w:rPr>
                <w:sz w:val="18"/>
              </w:rPr>
              <w:t xml:space="preserve"> Lentulo [vs. Sallust </w:t>
            </w:r>
            <w:r w:rsidRPr="000C457E">
              <w:rPr>
                <w:i/>
                <w:sz w:val="18"/>
              </w:rPr>
              <w:t>adsentior</w:t>
            </w:r>
            <w:r w:rsidRPr="000C457E">
              <w:rPr>
                <w:sz w:val="18"/>
              </w:rPr>
              <w:t xml:space="preserve">, -r, not </w:t>
            </w:r>
            <w:r w:rsidRPr="000C457E">
              <w:rPr>
                <w:i/>
                <w:sz w:val="18"/>
              </w:rPr>
              <w:t>adsentio</w:t>
            </w:r>
            <w:r w:rsidRPr="000C457E">
              <w:rPr>
                <w:sz w:val="18"/>
              </w:rPr>
              <w:t xml:space="preserve"> --mistakenly]</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 381.26</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Tusculanarum</w:t>
            </w:r>
          </w:p>
        </w:tc>
        <w:tc>
          <w:tcPr>
            <w:tcW w:w="990" w:type="dxa"/>
          </w:tcPr>
          <w:p w:rsidR="00FF78E6" w:rsidRPr="008B03D5" w:rsidRDefault="00FF78E6" w:rsidP="00FF78E6">
            <w:pPr>
              <w:pStyle w:val="Table"/>
              <w:rPr>
                <w:color w:val="000000"/>
                <w:sz w:val="18"/>
              </w:rPr>
            </w:pPr>
            <w:r w:rsidRPr="008B03D5">
              <w:rPr>
                <w:color w:val="000000"/>
                <w:sz w:val="18"/>
              </w:rPr>
              <w:t>II.14.34</w:t>
            </w:r>
          </w:p>
        </w:tc>
        <w:tc>
          <w:tcPr>
            <w:tcW w:w="5850" w:type="dxa"/>
          </w:tcPr>
          <w:p w:rsidR="00FF78E6" w:rsidRPr="000C457E" w:rsidRDefault="00FF78E6" w:rsidP="00FF78E6">
            <w:pPr>
              <w:pStyle w:val="Table"/>
              <w:rPr>
                <w:sz w:val="18"/>
              </w:rPr>
            </w:pPr>
            <w:r w:rsidRPr="00913136">
              <w:rPr>
                <w:i/>
                <w:sz w:val="18"/>
              </w:rPr>
              <w:t>Cretum</w:t>
            </w:r>
            <w:r w:rsidRPr="000C457E">
              <w:rPr>
                <w:sz w:val="18"/>
              </w:rPr>
              <w:t xml:space="preserve"> legis</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 124.12</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Tusculanarum</w:t>
            </w:r>
          </w:p>
        </w:tc>
        <w:tc>
          <w:tcPr>
            <w:tcW w:w="990" w:type="dxa"/>
          </w:tcPr>
          <w:p w:rsidR="00FF78E6" w:rsidRPr="008B03D5" w:rsidRDefault="00FF78E6" w:rsidP="00FF78E6">
            <w:pPr>
              <w:pStyle w:val="Table"/>
              <w:rPr>
                <w:color w:val="000000"/>
                <w:sz w:val="18"/>
              </w:rPr>
            </w:pPr>
            <w:r w:rsidRPr="008B03D5">
              <w:rPr>
                <w:color w:val="000000"/>
                <w:sz w:val="18"/>
              </w:rPr>
              <w:t>II.15.36</w:t>
            </w:r>
          </w:p>
        </w:tc>
        <w:tc>
          <w:tcPr>
            <w:tcW w:w="5850" w:type="dxa"/>
          </w:tcPr>
          <w:p w:rsidR="00FF78E6" w:rsidRPr="00AB3A4D" w:rsidRDefault="00FF78E6" w:rsidP="00FF78E6">
            <w:pPr>
              <w:pStyle w:val="Table"/>
              <w:rPr>
                <w:sz w:val="18"/>
              </w:rPr>
            </w:pPr>
            <w:r w:rsidRPr="00AB3A4D">
              <w:rPr>
                <w:sz w:val="18"/>
              </w:rPr>
              <w:t xml:space="preserve">ipse labor quoddam </w:t>
            </w:r>
            <w:r w:rsidRPr="00AB3A4D">
              <w:rPr>
                <w:i/>
                <w:sz w:val="18"/>
              </w:rPr>
              <w:t>callum</w:t>
            </w:r>
            <w:r w:rsidRPr="00AB3A4D">
              <w:rPr>
                <w:sz w:val="18"/>
              </w:rPr>
              <w:t xml:space="preserve"> obducit [</w:t>
            </w:r>
            <w:r w:rsidRPr="00AB3A4D">
              <w:rPr>
                <w:i/>
                <w:sz w:val="18"/>
              </w:rPr>
              <w:t>callum</w:t>
            </w:r>
            <w:r w:rsidRPr="00AB3A4D">
              <w:rPr>
                <w:sz w:val="18"/>
              </w:rPr>
              <w:t xml:space="preserve"> in neuter[</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 72.1</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Tusculanarum</w:t>
            </w:r>
          </w:p>
        </w:tc>
        <w:tc>
          <w:tcPr>
            <w:tcW w:w="990" w:type="dxa"/>
          </w:tcPr>
          <w:p w:rsidR="00FF78E6" w:rsidRPr="008B03D5" w:rsidRDefault="00FF78E6" w:rsidP="00FF78E6">
            <w:pPr>
              <w:pStyle w:val="Table"/>
              <w:rPr>
                <w:color w:val="000000"/>
                <w:sz w:val="18"/>
              </w:rPr>
            </w:pPr>
            <w:r w:rsidRPr="008B03D5">
              <w:rPr>
                <w:color w:val="000000"/>
                <w:sz w:val="18"/>
              </w:rPr>
              <w:t>II.19.44</w:t>
            </w:r>
          </w:p>
        </w:tc>
        <w:tc>
          <w:tcPr>
            <w:tcW w:w="5850" w:type="dxa"/>
          </w:tcPr>
          <w:p w:rsidR="00FF78E6" w:rsidRPr="000C457E" w:rsidRDefault="00FF78E6" w:rsidP="00FF78E6">
            <w:pPr>
              <w:pStyle w:val="Table"/>
              <w:rPr>
                <w:sz w:val="18"/>
              </w:rPr>
            </w:pPr>
            <w:r w:rsidRPr="000C457E">
              <w:rPr>
                <w:sz w:val="18"/>
              </w:rPr>
              <w:t xml:space="preserve">venit Epicurus, homo </w:t>
            </w:r>
            <w:r w:rsidRPr="00EF11EC">
              <w:rPr>
                <w:i/>
                <w:sz w:val="18"/>
              </w:rPr>
              <w:t>minime</w:t>
            </w:r>
            <w:r w:rsidRPr="000C457E">
              <w:rPr>
                <w:sz w:val="18"/>
              </w:rPr>
              <w:t xml:space="preserve"> malus vel potius vir optimus; tantum monet, quantum intellegit.</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206.19</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Tusculanarum</w:t>
            </w:r>
          </w:p>
        </w:tc>
        <w:tc>
          <w:tcPr>
            <w:tcW w:w="990" w:type="dxa"/>
          </w:tcPr>
          <w:p w:rsidR="00FF78E6" w:rsidRPr="008B03D5" w:rsidRDefault="00FF78E6" w:rsidP="00FF78E6">
            <w:pPr>
              <w:pStyle w:val="Table"/>
              <w:rPr>
                <w:color w:val="000000"/>
                <w:sz w:val="18"/>
              </w:rPr>
            </w:pPr>
            <w:r w:rsidRPr="008B03D5">
              <w:rPr>
                <w:color w:val="000000"/>
                <w:sz w:val="18"/>
              </w:rPr>
              <w:t>II.20.46</w:t>
            </w:r>
          </w:p>
        </w:tc>
        <w:tc>
          <w:tcPr>
            <w:tcW w:w="5850" w:type="dxa"/>
          </w:tcPr>
          <w:p w:rsidR="00FF78E6" w:rsidRPr="00EF11EC" w:rsidRDefault="00FF78E6" w:rsidP="00FF78E6">
            <w:pPr>
              <w:pStyle w:val="Table"/>
              <w:rPr>
                <w:sz w:val="18"/>
              </w:rPr>
            </w:pPr>
            <w:r w:rsidRPr="000C457E">
              <w:rPr>
                <w:sz w:val="18"/>
              </w:rPr>
              <w:t xml:space="preserve">volo autem dicere illud homini </w:t>
            </w:r>
            <w:r w:rsidRPr="000C457E">
              <w:rPr>
                <w:i/>
                <w:sz w:val="18"/>
              </w:rPr>
              <w:t>longe</w:t>
            </w:r>
            <w:r w:rsidRPr="000C457E">
              <w:rPr>
                <w:sz w:val="18"/>
              </w:rPr>
              <w:t xml:space="preserve"> optimum esse, quod ipsum sit optandum per se a virtute profectum vel in ipsa virtute situm sua sponte laudabile.</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204.10</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Tusculanarum</w:t>
            </w:r>
          </w:p>
        </w:tc>
        <w:tc>
          <w:tcPr>
            <w:tcW w:w="990" w:type="dxa"/>
          </w:tcPr>
          <w:p w:rsidR="00FF78E6" w:rsidRPr="008B03D5" w:rsidRDefault="00FF78E6" w:rsidP="00FF78E6">
            <w:pPr>
              <w:pStyle w:val="Table"/>
              <w:rPr>
                <w:color w:val="000000"/>
                <w:sz w:val="18"/>
              </w:rPr>
            </w:pPr>
            <w:r w:rsidRPr="008B03D5">
              <w:rPr>
                <w:color w:val="000000"/>
                <w:sz w:val="18"/>
              </w:rPr>
              <w:t>II.20.46</w:t>
            </w:r>
          </w:p>
        </w:tc>
        <w:tc>
          <w:tcPr>
            <w:tcW w:w="5850" w:type="dxa"/>
          </w:tcPr>
          <w:p w:rsidR="00FF78E6" w:rsidRPr="00655F7C" w:rsidRDefault="00FF78E6" w:rsidP="00FF78E6">
            <w:pPr>
              <w:pStyle w:val="Table"/>
              <w:rPr>
                <w:sz w:val="18"/>
              </w:rPr>
            </w:pPr>
            <w:r w:rsidRPr="000C457E">
              <w:rPr>
                <w:sz w:val="18"/>
              </w:rPr>
              <w:t xml:space="preserve">exclamabis ut mulier nec constanter et </w:t>
            </w:r>
            <w:r w:rsidRPr="000C457E">
              <w:rPr>
                <w:i/>
                <w:sz w:val="18"/>
              </w:rPr>
              <w:t>sedate</w:t>
            </w:r>
            <w:r w:rsidRPr="000C457E">
              <w:rPr>
                <w:sz w:val="18"/>
              </w:rPr>
              <w:t xml:space="preserve"> feres</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220.17</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Tusculanarum</w:t>
            </w:r>
          </w:p>
        </w:tc>
        <w:tc>
          <w:tcPr>
            <w:tcW w:w="990" w:type="dxa"/>
          </w:tcPr>
          <w:p w:rsidR="00FF78E6" w:rsidRPr="008B03D5" w:rsidRDefault="00FF78E6" w:rsidP="00FF78E6">
            <w:pPr>
              <w:pStyle w:val="Table"/>
              <w:rPr>
                <w:color w:val="000000"/>
                <w:sz w:val="18"/>
              </w:rPr>
            </w:pPr>
            <w:r w:rsidRPr="008B03D5">
              <w:rPr>
                <w:color w:val="000000"/>
                <w:sz w:val="18"/>
              </w:rPr>
              <w:t>II.20.46</w:t>
            </w:r>
          </w:p>
        </w:tc>
        <w:tc>
          <w:tcPr>
            <w:tcW w:w="5850" w:type="dxa"/>
          </w:tcPr>
          <w:p w:rsidR="00FF78E6" w:rsidRPr="00655F7C" w:rsidRDefault="00FF78E6" w:rsidP="00FF78E6">
            <w:pPr>
              <w:pStyle w:val="Table"/>
              <w:rPr>
                <w:sz w:val="18"/>
              </w:rPr>
            </w:pPr>
            <w:r w:rsidRPr="000C457E">
              <w:rPr>
                <w:sz w:val="18"/>
              </w:rPr>
              <w:t xml:space="preserve">nihil enim habet natura praestantius, nihil quod magis expetat, quam honestatem, quam decus. his ergo pluribus nominibus unam rem declarari volo, sed utar, </w:t>
            </w:r>
            <w:r w:rsidRPr="000C457E">
              <w:rPr>
                <w:i/>
                <w:sz w:val="18"/>
              </w:rPr>
              <w:t>ut quam maxime significem</w:t>
            </w:r>
            <w:r w:rsidRPr="000C457E">
              <w:rPr>
                <w:sz w:val="18"/>
              </w:rPr>
              <w:t>, pluribus.</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223.31</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Tusculanarum</w:t>
            </w:r>
          </w:p>
        </w:tc>
        <w:tc>
          <w:tcPr>
            <w:tcW w:w="990" w:type="dxa"/>
          </w:tcPr>
          <w:p w:rsidR="00FF78E6" w:rsidRPr="008B03D5" w:rsidRDefault="00FF78E6" w:rsidP="00FF78E6">
            <w:pPr>
              <w:pStyle w:val="Table"/>
              <w:rPr>
                <w:color w:val="000000"/>
                <w:sz w:val="18"/>
              </w:rPr>
            </w:pPr>
            <w:r w:rsidRPr="008B03D5">
              <w:rPr>
                <w:color w:val="000000"/>
                <w:sz w:val="18"/>
              </w:rPr>
              <w:t>II.21.48</w:t>
            </w:r>
          </w:p>
        </w:tc>
        <w:tc>
          <w:tcPr>
            <w:tcW w:w="5850" w:type="dxa"/>
          </w:tcPr>
          <w:p w:rsidR="00FF78E6" w:rsidRPr="00EF11EC" w:rsidRDefault="00FF78E6" w:rsidP="00FF78E6">
            <w:pPr>
              <w:pStyle w:val="Table"/>
              <w:rPr>
                <w:sz w:val="18"/>
              </w:rPr>
            </w:pPr>
            <w:r w:rsidRPr="000C457E">
              <w:rPr>
                <w:sz w:val="18"/>
              </w:rPr>
              <w:t xml:space="preserve">si se lamentis </w:t>
            </w:r>
            <w:r w:rsidRPr="000C457E">
              <w:rPr>
                <w:i/>
                <w:sz w:val="18"/>
              </w:rPr>
              <w:t>muliebriter</w:t>
            </w:r>
            <w:r w:rsidRPr="000C457E">
              <w:rPr>
                <w:sz w:val="18"/>
              </w:rPr>
              <w:t xml:space="preserve"> lacrimisque dedecoret.</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206.17</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Tusculanarum</w:t>
            </w:r>
          </w:p>
        </w:tc>
        <w:tc>
          <w:tcPr>
            <w:tcW w:w="990" w:type="dxa"/>
          </w:tcPr>
          <w:p w:rsidR="00FF78E6" w:rsidRPr="008B03D5" w:rsidRDefault="00FF78E6" w:rsidP="00FF78E6">
            <w:pPr>
              <w:pStyle w:val="Table"/>
              <w:rPr>
                <w:color w:val="000000"/>
                <w:sz w:val="18"/>
              </w:rPr>
            </w:pPr>
            <w:r w:rsidRPr="008B03D5">
              <w:rPr>
                <w:color w:val="000000"/>
                <w:sz w:val="18"/>
              </w:rPr>
              <w:t>II.21.48</w:t>
            </w:r>
          </w:p>
        </w:tc>
        <w:tc>
          <w:tcPr>
            <w:tcW w:w="5850" w:type="dxa"/>
          </w:tcPr>
          <w:p w:rsidR="00FF78E6" w:rsidRPr="00EF11EC" w:rsidRDefault="00FF78E6" w:rsidP="00FF78E6">
            <w:pPr>
              <w:pStyle w:val="Table"/>
              <w:rPr>
                <w:sz w:val="18"/>
              </w:rPr>
            </w:pPr>
            <w:r w:rsidRPr="00EF11EC">
              <w:rPr>
                <w:i/>
                <w:sz w:val="18"/>
              </w:rPr>
              <w:t>pedetemptin</w:t>
            </w:r>
            <w:r w:rsidRPr="00EF11EC">
              <w:rPr>
                <w:sz w:val="18"/>
              </w:rPr>
              <w:t xml:space="preserve"> ac sedato nisu</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214.10</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Tusculanarum</w:t>
            </w:r>
          </w:p>
        </w:tc>
        <w:tc>
          <w:tcPr>
            <w:tcW w:w="990" w:type="dxa"/>
          </w:tcPr>
          <w:p w:rsidR="00FF78E6" w:rsidRPr="008B03D5" w:rsidRDefault="00FF78E6" w:rsidP="00FF78E6">
            <w:pPr>
              <w:pStyle w:val="Table"/>
              <w:rPr>
                <w:color w:val="000000"/>
                <w:sz w:val="18"/>
              </w:rPr>
            </w:pPr>
            <w:r w:rsidRPr="008B03D5">
              <w:rPr>
                <w:color w:val="000000"/>
                <w:sz w:val="18"/>
              </w:rPr>
              <w:t>II.22.53</w:t>
            </w:r>
          </w:p>
        </w:tc>
        <w:tc>
          <w:tcPr>
            <w:tcW w:w="5850" w:type="dxa"/>
          </w:tcPr>
          <w:p w:rsidR="00FF78E6" w:rsidRPr="000C457E" w:rsidRDefault="00FF78E6" w:rsidP="00FF78E6">
            <w:pPr>
              <w:pStyle w:val="Table"/>
              <w:rPr>
                <w:sz w:val="18"/>
              </w:rPr>
            </w:pPr>
            <w:r w:rsidRPr="000C457E">
              <w:rPr>
                <w:sz w:val="18"/>
              </w:rPr>
              <w:t xml:space="preserve">providendum est ne quid abiecte, ne quid timide, ne quid </w:t>
            </w:r>
            <w:r w:rsidRPr="00913136">
              <w:rPr>
                <w:i/>
                <w:sz w:val="18"/>
              </w:rPr>
              <w:t>ignave</w:t>
            </w:r>
            <w:r w:rsidRPr="000C457E">
              <w:rPr>
                <w:sz w:val="18"/>
              </w:rPr>
              <w:t>, ne quid serviliter muliebriterve faciamus.</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203.7</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Tusculanarum</w:t>
            </w:r>
          </w:p>
        </w:tc>
        <w:tc>
          <w:tcPr>
            <w:tcW w:w="990" w:type="dxa"/>
          </w:tcPr>
          <w:p w:rsidR="00FF78E6" w:rsidRPr="008B03D5" w:rsidRDefault="00FF78E6" w:rsidP="00FF78E6">
            <w:pPr>
              <w:pStyle w:val="Table"/>
              <w:rPr>
                <w:color w:val="000000"/>
                <w:sz w:val="18"/>
              </w:rPr>
            </w:pPr>
            <w:r w:rsidRPr="008B03D5">
              <w:rPr>
                <w:color w:val="000000"/>
                <w:sz w:val="18"/>
              </w:rPr>
              <w:t>II.22.53</w:t>
            </w:r>
          </w:p>
        </w:tc>
        <w:tc>
          <w:tcPr>
            <w:tcW w:w="5850" w:type="dxa"/>
          </w:tcPr>
          <w:p w:rsidR="00FF78E6" w:rsidRPr="00EF11EC" w:rsidRDefault="00FF78E6" w:rsidP="00FF78E6">
            <w:pPr>
              <w:pStyle w:val="Table"/>
              <w:rPr>
                <w:sz w:val="18"/>
              </w:rPr>
            </w:pPr>
            <w:r w:rsidRPr="000C457E">
              <w:rPr>
                <w:sz w:val="18"/>
              </w:rPr>
              <w:t xml:space="preserve">G. Marius, rusticanus vir, cum secaretur, </w:t>
            </w:r>
            <w:r w:rsidRPr="000C457E">
              <w:rPr>
                <w:i/>
                <w:sz w:val="18"/>
              </w:rPr>
              <w:t>principio</w:t>
            </w:r>
            <w:r w:rsidRPr="000C457E">
              <w:rPr>
                <w:sz w:val="18"/>
              </w:rPr>
              <w:t xml:space="preserve"> vetuit se alligari</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215.17</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Tusculanarum</w:t>
            </w:r>
          </w:p>
        </w:tc>
        <w:tc>
          <w:tcPr>
            <w:tcW w:w="990" w:type="dxa"/>
          </w:tcPr>
          <w:p w:rsidR="00FF78E6" w:rsidRPr="008B03D5" w:rsidRDefault="00FF78E6" w:rsidP="00FF78E6">
            <w:pPr>
              <w:pStyle w:val="Table"/>
              <w:rPr>
                <w:color w:val="000000"/>
                <w:sz w:val="18"/>
              </w:rPr>
            </w:pPr>
            <w:r w:rsidRPr="008B03D5">
              <w:rPr>
                <w:color w:val="000000"/>
                <w:sz w:val="18"/>
              </w:rPr>
              <w:t>II.23.56</w:t>
            </w:r>
          </w:p>
        </w:tc>
        <w:tc>
          <w:tcPr>
            <w:tcW w:w="5850" w:type="dxa"/>
          </w:tcPr>
          <w:p w:rsidR="00FF78E6" w:rsidRPr="000C457E" w:rsidRDefault="00FF78E6" w:rsidP="00FF78E6">
            <w:pPr>
              <w:pStyle w:val="Table"/>
              <w:tabs>
                <w:tab w:val="left" w:pos="1970"/>
              </w:tabs>
              <w:rPr>
                <w:sz w:val="18"/>
              </w:rPr>
            </w:pPr>
            <w:r w:rsidRPr="000C457E">
              <w:rPr>
                <w:sz w:val="18"/>
              </w:rPr>
              <w:t>[Virgil, not Cic.]</w:t>
            </w:r>
            <w:r w:rsidRPr="000C457E">
              <w:rPr>
                <w:sz w:val="18"/>
              </w:rPr>
              <w:tab/>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215.19</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Tusculanarum</w:t>
            </w:r>
          </w:p>
        </w:tc>
        <w:tc>
          <w:tcPr>
            <w:tcW w:w="990" w:type="dxa"/>
          </w:tcPr>
          <w:p w:rsidR="00FF78E6" w:rsidRPr="008B03D5" w:rsidRDefault="00FF78E6" w:rsidP="00FF78E6">
            <w:pPr>
              <w:pStyle w:val="Table"/>
              <w:rPr>
                <w:color w:val="000000"/>
                <w:sz w:val="18"/>
              </w:rPr>
            </w:pPr>
            <w:r w:rsidRPr="008B03D5">
              <w:rPr>
                <w:color w:val="000000"/>
                <w:sz w:val="18"/>
              </w:rPr>
              <w:t>II.27.65</w:t>
            </w:r>
          </w:p>
        </w:tc>
        <w:tc>
          <w:tcPr>
            <w:tcW w:w="5850" w:type="dxa"/>
          </w:tcPr>
          <w:p w:rsidR="00FF78E6" w:rsidRPr="00655F7C" w:rsidRDefault="00FF78E6" w:rsidP="00FF78E6">
            <w:pPr>
              <w:pStyle w:val="Table"/>
              <w:rPr>
                <w:sz w:val="18"/>
              </w:rPr>
            </w:pPr>
            <w:r w:rsidRPr="000C457E">
              <w:rPr>
                <w:sz w:val="18"/>
              </w:rPr>
              <w:t xml:space="preserve">idem morbos </w:t>
            </w:r>
            <w:r w:rsidRPr="000C457E">
              <w:rPr>
                <w:i/>
                <w:sz w:val="18"/>
              </w:rPr>
              <w:t>toleranter</w:t>
            </w:r>
            <w:r w:rsidRPr="000C457E">
              <w:rPr>
                <w:sz w:val="18"/>
              </w:rPr>
              <w:t xml:space="preserve"> atque humane ferunt</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222.8</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Tusculanarum</w:t>
            </w:r>
          </w:p>
        </w:tc>
        <w:tc>
          <w:tcPr>
            <w:tcW w:w="990" w:type="dxa"/>
          </w:tcPr>
          <w:p w:rsidR="00FF78E6" w:rsidRPr="008B03D5" w:rsidRDefault="00FF78E6" w:rsidP="00FF78E6">
            <w:pPr>
              <w:pStyle w:val="Table"/>
              <w:rPr>
                <w:color w:val="000000"/>
                <w:sz w:val="18"/>
              </w:rPr>
            </w:pPr>
            <w:r w:rsidRPr="008B03D5">
              <w:rPr>
                <w:color w:val="000000"/>
                <w:sz w:val="18"/>
              </w:rPr>
              <w:t>II.5.14</w:t>
            </w:r>
          </w:p>
        </w:tc>
        <w:tc>
          <w:tcPr>
            <w:tcW w:w="5850" w:type="dxa"/>
          </w:tcPr>
          <w:p w:rsidR="00FF78E6" w:rsidRPr="000C457E" w:rsidRDefault="00FF78E6" w:rsidP="00FF78E6">
            <w:pPr>
              <w:pStyle w:val="Table"/>
              <w:rPr>
                <w:sz w:val="18"/>
              </w:rPr>
            </w:pPr>
            <w:r w:rsidRPr="000C457E">
              <w:rPr>
                <w:sz w:val="18"/>
              </w:rPr>
              <w:t xml:space="preserve">non ultro adpetendus, sed subeundus et excipiendus dolor est. ita </w:t>
            </w:r>
            <w:r w:rsidRPr="008B03D5">
              <w:rPr>
                <w:i/>
                <w:sz w:val="18"/>
              </w:rPr>
              <w:t>prorsus</w:t>
            </w:r>
            <w:r w:rsidRPr="000C457E">
              <w:rPr>
                <w:sz w:val="18"/>
              </w:rPr>
              <w:t xml:space="preserve"> existimo.</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IG.II, 211.24</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Tusculanarum</w:t>
            </w:r>
          </w:p>
        </w:tc>
        <w:tc>
          <w:tcPr>
            <w:tcW w:w="990" w:type="dxa"/>
          </w:tcPr>
          <w:p w:rsidR="00FF78E6" w:rsidRPr="008B03D5" w:rsidRDefault="00FF78E6" w:rsidP="00FF78E6">
            <w:pPr>
              <w:pStyle w:val="Table"/>
              <w:rPr>
                <w:color w:val="000000"/>
                <w:sz w:val="18"/>
              </w:rPr>
            </w:pPr>
            <w:r w:rsidRPr="008B03D5">
              <w:rPr>
                <w:color w:val="000000"/>
                <w:sz w:val="18"/>
              </w:rPr>
              <w:t>II.5.15</w:t>
            </w:r>
          </w:p>
        </w:tc>
        <w:tc>
          <w:tcPr>
            <w:tcW w:w="5850" w:type="dxa"/>
          </w:tcPr>
          <w:p w:rsidR="00FF78E6" w:rsidRPr="000C457E" w:rsidRDefault="00FF78E6" w:rsidP="00FF78E6">
            <w:pPr>
              <w:pStyle w:val="Table"/>
              <w:rPr>
                <w:sz w:val="18"/>
              </w:rPr>
            </w:pPr>
            <w:r w:rsidRPr="000C457E">
              <w:rPr>
                <w:sz w:val="18"/>
              </w:rPr>
              <w:t xml:space="preserve">et </w:t>
            </w:r>
            <w:r w:rsidRPr="008B03D5">
              <w:rPr>
                <w:i/>
                <w:sz w:val="18"/>
              </w:rPr>
              <w:t>heri</w:t>
            </w:r>
            <w:r w:rsidRPr="000C457E">
              <w:rPr>
                <w:sz w:val="18"/>
              </w:rPr>
              <w:t xml:space="preserve"> feci</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IG.II, 200.11</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Tusculanarum</w:t>
            </w:r>
          </w:p>
        </w:tc>
        <w:tc>
          <w:tcPr>
            <w:tcW w:w="990" w:type="dxa"/>
          </w:tcPr>
          <w:p w:rsidR="00FF78E6" w:rsidRPr="008B03D5" w:rsidRDefault="00FF78E6" w:rsidP="00FF78E6">
            <w:pPr>
              <w:pStyle w:val="Table"/>
              <w:rPr>
                <w:color w:val="000000"/>
                <w:sz w:val="18"/>
              </w:rPr>
            </w:pPr>
            <w:r w:rsidRPr="008B03D5">
              <w:rPr>
                <w:color w:val="000000"/>
                <w:sz w:val="18"/>
              </w:rPr>
              <w:t>II.8.20</w:t>
            </w:r>
          </w:p>
        </w:tc>
        <w:tc>
          <w:tcPr>
            <w:tcW w:w="5850" w:type="dxa"/>
          </w:tcPr>
          <w:p w:rsidR="00FF78E6" w:rsidRPr="00EB682F" w:rsidRDefault="00FF78E6" w:rsidP="00FF78E6">
            <w:pPr>
              <w:pStyle w:val="Table"/>
              <w:rPr>
                <w:sz w:val="18"/>
              </w:rPr>
            </w:pPr>
            <w:r w:rsidRPr="000C457E">
              <w:rPr>
                <w:sz w:val="18"/>
              </w:rPr>
              <w:t xml:space="preserve">sanguinem omnem </w:t>
            </w:r>
            <w:r w:rsidRPr="00EB682F">
              <w:rPr>
                <w:i/>
                <w:sz w:val="18"/>
              </w:rPr>
              <w:t>sorbui</w:t>
            </w:r>
            <w:r w:rsidRPr="00EB682F">
              <w:rPr>
                <w:sz w:val="18"/>
              </w:rPr>
              <w:t xml:space="preserve"> [second conjugation]</w:t>
            </w:r>
          </w:p>
        </w:tc>
        <w:tc>
          <w:tcPr>
            <w:tcW w:w="900" w:type="dxa"/>
          </w:tcPr>
          <w:p w:rsidR="00FF78E6" w:rsidRPr="008B03D5" w:rsidRDefault="00FF78E6" w:rsidP="00FF78E6">
            <w:pPr>
              <w:pStyle w:val="Table"/>
              <w:rPr>
                <w:smallCaps/>
                <w:sz w:val="18"/>
              </w:rPr>
            </w:pPr>
            <w:r w:rsidRPr="008B03D5">
              <w:rPr>
                <w:smallCaps/>
                <w:sz w:val="18"/>
              </w:rPr>
              <w:t>Dio</w:t>
            </w:r>
          </w:p>
        </w:tc>
        <w:tc>
          <w:tcPr>
            <w:tcW w:w="1800" w:type="dxa"/>
          </w:tcPr>
          <w:p w:rsidR="00FF78E6" w:rsidRPr="000C457E" w:rsidRDefault="00FF78E6" w:rsidP="00FF78E6">
            <w:pPr>
              <w:pStyle w:val="Table"/>
              <w:rPr>
                <w:sz w:val="18"/>
              </w:rPr>
            </w:pPr>
            <w:r w:rsidRPr="000C457E">
              <w:rPr>
                <w:sz w:val="18"/>
              </w:rPr>
              <w:t>AG. I, 366.27</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Tusculanarum</w:t>
            </w:r>
          </w:p>
        </w:tc>
        <w:tc>
          <w:tcPr>
            <w:tcW w:w="990" w:type="dxa"/>
          </w:tcPr>
          <w:p w:rsidR="00FF78E6" w:rsidRPr="008B03D5" w:rsidRDefault="00FF78E6" w:rsidP="00FF78E6">
            <w:pPr>
              <w:pStyle w:val="Table"/>
              <w:rPr>
                <w:color w:val="000000"/>
                <w:sz w:val="18"/>
              </w:rPr>
            </w:pPr>
            <w:r w:rsidRPr="008B03D5">
              <w:rPr>
                <w:color w:val="000000"/>
                <w:sz w:val="18"/>
              </w:rPr>
              <w:t>II.8.20</w:t>
            </w:r>
          </w:p>
        </w:tc>
        <w:tc>
          <w:tcPr>
            <w:tcW w:w="5850" w:type="dxa"/>
          </w:tcPr>
          <w:p w:rsidR="00FF78E6" w:rsidRPr="000C457E" w:rsidRDefault="00FF78E6" w:rsidP="00FF78E6">
            <w:pPr>
              <w:pStyle w:val="Table"/>
              <w:rPr>
                <w:sz w:val="18"/>
              </w:rPr>
            </w:pPr>
            <w:r w:rsidRPr="000C457E">
              <w:rPr>
                <w:sz w:val="18"/>
              </w:rPr>
              <w:t xml:space="preserve">iam </w:t>
            </w:r>
            <w:r w:rsidRPr="008B03D5">
              <w:rPr>
                <w:i/>
                <w:sz w:val="18"/>
              </w:rPr>
              <w:t>decolorem</w:t>
            </w:r>
            <w:r w:rsidRPr="000C457E">
              <w:rPr>
                <w:sz w:val="18"/>
              </w:rPr>
              <w:t xml:space="preserve"> sanguinem omnem exorbuit</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198.2</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Tusculanarum</w:t>
            </w:r>
          </w:p>
        </w:tc>
        <w:tc>
          <w:tcPr>
            <w:tcW w:w="990" w:type="dxa"/>
          </w:tcPr>
          <w:p w:rsidR="00FF78E6" w:rsidRPr="008B03D5" w:rsidRDefault="00FF78E6" w:rsidP="00FF78E6">
            <w:pPr>
              <w:pStyle w:val="Table"/>
              <w:rPr>
                <w:color w:val="000000"/>
                <w:sz w:val="18"/>
              </w:rPr>
            </w:pPr>
            <w:r w:rsidRPr="008B03D5">
              <w:rPr>
                <w:color w:val="000000"/>
                <w:sz w:val="18"/>
              </w:rPr>
              <w:t>II.9.22</w:t>
            </w:r>
          </w:p>
        </w:tc>
        <w:tc>
          <w:tcPr>
            <w:tcW w:w="5850" w:type="dxa"/>
          </w:tcPr>
          <w:p w:rsidR="00FF78E6" w:rsidRPr="000C457E" w:rsidRDefault="00FF78E6" w:rsidP="00FF78E6">
            <w:pPr>
              <w:pStyle w:val="Table"/>
              <w:rPr>
                <w:sz w:val="18"/>
              </w:rPr>
            </w:pPr>
            <w:r w:rsidRPr="000C457E">
              <w:rPr>
                <w:sz w:val="18"/>
              </w:rPr>
              <w:t xml:space="preserve">possumusne nos contemnere dolorem, cum ipsum Herculem tam </w:t>
            </w:r>
            <w:r w:rsidRPr="00655F7C">
              <w:rPr>
                <w:i/>
                <w:sz w:val="18"/>
              </w:rPr>
              <w:t>intoleranter</w:t>
            </w:r>
            <w:r w:rsidRPr="000C457E">
              <w:rPr>
                <w:sz w:val="18"/>
              </w:rPr>
              <w:t xml:space="preserve"> dolere videamus</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222.9</w:t>
            </w:r>
          </w:p>
        </w:tc>
        <w:tc>
          <w:tcPr>
            <w:tcW w:w="720" w:type="dxa"/>
          </w:tcPr>
          <w:p w:rsidR="00FF78E6" w:rsidRPr="000C457E" w:rsidRDefault="00FF78E6" w:rsidP="00FF78E6">
            <w:pPr>
              <w:pStyle w:val="Table"/>
              <w:jc w:val="center"/>
              <w:rPr>
                <w:sz w:val="18"/>
              </w:rPr>
            </w:pPr>
            <w:r w:rsidRPr="000C457E">
              <w:rPr>
                <w:sz w:val="18"/>
              </w:rPr>
              <w:t>1</w:t>
            </w:r>
          </w:p>
        </w:tc>
      </w:tr>
      <w:tr w:rsidR="00FF78E6" w:rsidRPr="000C457E">
        <w:tblPrEx>
          <w:tblCellMar>
            <w:left w:w="115" w:type="dxa"/>
            <w:right w:w="115" w:type="dxa"/>
          </w:tblCellMar>
        </w:tblPrEx>
        <w:tc>
          <w:tcPr>
            <w:tcW w:w="1368" w:type="dxa"/>
          </w:tcPr>
          <w:p w:rsidR="00FF78E6" w:rsidRPr="008B03D5" w:rsidRDefault="00FF78E6" w:rsidP="00FF78E6">
            <w:pPr>
              <w:pStyle w:val="Table"/>
              <w:rPr>
                <w:i/>
                <w:color w:val="000000"/>
                <w:sz w:val="18"/>
              </w:rPr>
            </w:pPr>
            <w:r w:rsidRPr="008B03D5">
              <w:rPr>
                <w:i/>
                <w:color w:val="000000"/>
                <w:sz w:val="18"/>
              </w:rPr>
              <w:t>Tusculanarum</w:t>
            </w:r>
          </w:p>
        </w:tc>
        <w:tc>
          <w:tcPr>
            <w:tcW w:w="990" w:type="dxa"/>
          </w:tcPr>
          <w:p w:rsidR="00FF78E6" w:rsidRPr="008B03D5" w:rsidRDefault="00FF78E6" w:rsidP="00FF78E6">
            <w:pPr>
              <w:pStyle w:val="Table"/>
              <w:rPr>
                <w:color w:val="000000"/>
                <w:sz w:val="18"/>
              </w:rPr>
            </w:pPr>
            <w:r w:rsidRPr="008B03D5">
              <w:rPr>
                <w:color w:val="000000"/>
                <w:sz w:val="18"/>
              </w:rPr>
              <w:t>III.38.83</w:t>
            </w:r>
          </w:p>
        </w:tc>
        <w:tc>
          <w:tcPr>
            <w:tcW w:w="5850" w:type="dxa"/>
          </w:tcPr>
          <w:p w:rsidR="00FF78E6" w:rsidRPr="00655F7C" w:rsidRDefault="00FF78E6" w:rsidP="00FF78E6">
            <w:pPr>
              <w:pStyle w:val="Table"/>
              <w:rPr>
                <w:sz w:val="18"/>
              </w:rPr>
            </w:pPr>
            <w:r w:rsidRPr="00EF11EC">
              <w:rPr>
                <w:i/>
                <w:sz w:val="18"/>
              </w:rPr>
              <w:t>stirpitus</w:t>
            </w:r>
            <w:r w:rsidRPr="00EF11EC">
              <w:rPr>
                <w:sz w:val="18"/>
              </w:rPr>
              <w:t xml:space="preserve"> [Keil notes, “stirpitus philosophia se extracturum pollicetur”]</w:t>
            </w:r>
          </w:p>
        </w:tc>
        <w:tc>
          <w:tcPr>
            <w:tcW w:w="900" w:type="dxa"/>
          </w:tcPr>
          <w:p w:rsidR="00FF78E6" w:rsidRPr="008B03D5" w:rsidRDefault="00FF78E6" w:rsidP="00FF78E6">
            <w:pPr>
              <w:pStyle w:val="Table"/>
              <w:rPr>
                <w:smallCaps/>
                <w:sz w:val="18"/>
              </w:rPr>
            </w:pPr>
            <w:r w:rsidRPr="008B03D5">
              <w:rPr>
                <w:smallCaps/>
                <w:sz w:val="18"/>
              </w:rPr>
              <w:t>Ch</w:t>
            </w:r>
          </w:p>
        </w:tc>
        <w:tc>
          <w:tcPr>
            <w:tcW w:w="1800" w:type="dxa"/>
          </w:tcPr>
          <w:p w:rsidR="00FF78E6" w:rsidRPr="000C457E" w:rsidRDefault="00FF78E6" w:rsidP="00FF78E6">
            <w:pPr>
              <w:pStyle w:val="Table"/>
              <w:rPr>
                <w:sz w:val="18"/>
              </w:rPr>
            </w:pPr>
            <w:r w:rsidRPr="000C457E">
              <w:rPr>
                <w:sz w:val="18"/>
              </w:rPr>
              <w:t>IG. II, 219.25</w:t>
            </w:r>
          </w:p>
        </w:tc>
        <w:tc>
          <w:tcPr>
            <w:tcW w:w="720" w:type="dxa"/>
          </w:tcPr>
          <w:p w:rsidR="00FF78E6" w:rsidRPr="000C457E" w:rsidRDefault="00FF78E6" w:rsidP="00FF78E6">
            <w:pPr>
              <w:pStyle w:val="Table"/>
              <w:jc w:val="center"/>
              <w:rPr>
                <w:sz w:val="18"/>
              </w:rPr>
            </w:pPr>
            <w:r w:rsidRPr="000C457E">
              <w:rPr>
                <w:sz w:val="18"/>
              </w:rPr>
              <w:t>1</w:t>
            </w:r>
          </w:p>
        </w:tc>
      </w:tr>
    </w:tbl>
    <w:p w:rsidR="00FF78E6" w:rsidRDefault="00FF78E6" w:rsidP="00FF78E6">
      <w:pPr>
        <w:ind w:left="720"/>
      </w:pPr>
    </w:p>
    <w:p w:rsidR="00137A90" w:rsidRDefault="00137A90" w:rsidP="00FF78E6"/>
    <w:p w:rsidR="00137A90" w:rsidRDefault="00137A90" w:rsidP="00FF78E6"/>
    <w:p w:rsidR="00137A90" w:rsidRDefault="00137A90" w:rsidP="00FF78E6">
      <w:r>
        <w:t>Keil, Volumes 2 and 3.</w:t>
      </w:r>
    </w:p>
    <w:p w:rsidR="00137A90" w:rsidRDefault="00137A90" w:rsidP="00137A90">
      <w:pPr>
        <w:ind w:left="720" w:hanging="360"/>
      </w:pPr>
      <w:r>
        <w:t xml:space="preserve">CICERO BY KEIL VOLUME: </w:t>
      </w:r>
      <w:r w:rsidRPr="0033565B">
        <w:rPr>
          <w:b/>
        </w:rPr>
        <w:t>Priscian</w:t>
      </w:r>
    </w:p>
    <w:p w:rsidR="00137A90" w:rsidRDefault="00137A90" w:rsidP="00137A90">
      <w:pPr>
        <w:ind w:left="720" w:hanging="360"/>
      </w:pPr>
    </w:p>
    <w:p w:rsidR="00137A90" w:rsidRDefault="00137A90" w:rsidP="00137A90">
      <w:pPr>
        <w:ind w:left="720" w:hanging="360"/>
      </w:pPr>
      <w:r>
        <w:t xml:space="preserve">Volume 2. </w:t>
      </w:r>
      <w:r>
        <w:rPr>
          <w:i/>
        </w:rPr>
        <w:t>Prisciani I. Institutionum grammaticarum libri I–XII</w:t>
      </w:r>
      <w:r>
        <w:t>.</w:t>
      </w:r>
    </w:p>
    <w:p w:rsidR="00137A90" w:rsidRPr="0042478A" w:rsidRDefault="00137A90" w:rsidP="00137A90">
      <w:pPr>
        <w:ind w:left="720" w:hanging="360"/>
      </w:pPr>
      <w:r>
        <w:t xml:space="preserve">Volume 3. </w:t>
      </w:r>
      <w:r>
        <w:rPr>
          <w:i/>
        </w:rPr>
        <w:t>Prisciani II.</w:t>
      </w:r>
      <w:r>
        <w:t xml:space="preserve"> </w:t>
      </w:r>
      <w:r>
        <w:rPr>
          <w:i/>
        </w:rPr>
        <w:t>Institutionum grammaticarum libri XII–XVIII</w:t>
      </w:r>
      <w:r>
        <w:t>.</w:t>
      </w:r>
    </w:p>
    <w:p w:rsidR="00137A90" w:rsidRPr="00F1330F" w:rsidRDefault="00137A90" w:rsidP="00137A90">
      <w:pPr>
        <w:ind w:left="720" w:hanging="360"/>
        <w:rPr>
          <w:i/>
        </w:rPr>
      </w:pPr>
      <w:r>
        <w:rPr>
          <w:smallCaps/>
        </w:rPr>
        <w:t>Pri</w:t>
      </w:r>
      <w:r>
        <w:t xml:space="preserve"> = Priscian [MS ?]</w:t>
      </w:r>
    </w:p>
    <w:p w:rsidR="00137A90" w:rsidRDefault="00137A90" w:rsidP="00137A90">
      <w:pPr>
        <w:ind w:left="720" w:hanging="360"/>
      </w:pPr>
      <w:r>
        <w:t>By book, Keil page and line. (Words of interest in italics.) Index scriptorum, v.3, pp. 531–32</w:t>
      </w:r>
    </w:p>
    <w:p w:rsidR="00137A90" w:rsidRDefault="00137A90" w:rsidP="00137A90">
      <w:pPr>
        <w:ind w:left="720" w:hanging="360"/>
      </w:pPr>
    </w:p>
    <w:p w:rsidR="00137A90" w:rsidRDefault="00137A90" w:rsidP="00137A90">
      <w:pPr>
        <w:ind w:left="720" w:hanging="360"/>
      </w:pPr>
      <w:r>
        <w:t xml:space="preserve">Mss of Priscian in ASE [Lapidge, </w:t>
      </w:r>
      <w:r>
        <w:rPr>
          <w:i/>
        </w:rPr>
        <w:t>ASL</w:t>
      </w:r>
      <w:r>
        <w:t xml:space="preserve">, pp. 326–327]: </w:t>
      </w:r>
    </w:p>
    <w:p w:rsidR="00137A90" w:rsidRDefault="00137A90" w:rsidP="00137A90">
      <w:pPr>
        <w:ind w:left="720" w:hanging="360"/>
      </w:pPr>
      <w:r>
        <w:tab/>
      </w:r>
      <w:r>
        <w:rPr>
          <w:i/>
        </w:rPr>
        <w:t>De figuris numerorum</w:t>
      </w:r>
      <w:r>
        <w:t xml:space="preserve"> </w:t>
      </w:r>
      <w:r>
        <w:tab/>
      </w:r>
      <w:r>
        <w:tab/>
      </w:r>
      <w:r>
        <w:tab/>
        <w:t>citations: Abbo, Byrhtferth</w:t>
      </w:r>
    </w:p>
    <w:p w:rsidR="00137A90" w:rsidRDefault="00137A90" w:rsidP="00137A90">
      <w:pPr>
        <w:ind w:left="720" w:hanging="360"/>
      </w:pPr>
      <w:r>
        <w:rPr>
          <w:i/>
        </w:rPr>
        <w:tab/>
        <w:t>Institutio de nomine, pronomine et uerbo</w:t>
      </w:r>
      <w:r>
        <w:rPr>
          <w:i/>
        </w:rPr>
        <w:tab/>
      </w:r>
      <w:r>
        <w:t>citations: Aldhelm, Alcuin</w:t>
      </w:r>
    </w:p>
    <w:p w:rsidR="00137A90" w:rsidRDefault="00137A90" w:rsidP="00137A90">
      <w:pPr>
        <w:ind w:left="720" w:hanging="360"/>
      </w:pPr>
      <w:r>
        <w:rPr>
          <w:rFonts w:ascii="Zapf Dingbats" w:hAnsi="Zapf Dingbats" w:cs="Zapf Dingbats"/>
        </w:rPr>
        <w:t>➙</w:t>
      </w:r>
      <w:r>
        <w:rPr>
          <w:i/>
        </w:rPr>
        <w:tab/>
        <w:t>Institutiones grammaticae</w:t>
      </w:r>
      <w:r>
        <w:tab/>
      </w:r>
      <w:r>
        <w:tab/>
      </w:r>
      <w:r>
        <w:tab/>
        <w:t>citations: Aldhelm, Bede, Alcuin, Lantfred, Abbo, Byrhtferth</w:t>
      </w:r>
    </w:p>
    <w:p w:rsidR="00137A90" w:rsidRDefault="00137A90" w:rsidP="00137A90">
      <w:pPr>
        <w:ind w:left="720" w:hanging="360"/>
      </w:pPr>
      <w:r>
        <w:rPr>
          <w:i/>
        </w:rPr>
        <w:tab/>
        <w:t>Partitiones duodecim uersuum Aeneidos principalium</w:t>
      </w:r>
      <w:r>
        <w:tab/>
        <w:t>citations: Bede</w:t>
      </w:r>
    </w:p>
    <w:p w:rsidR="00137A90" w:rsidRPr="00CC18F1" w:rsidRDefault="00137A90" w:rsidP="00137A90">
      <w:pPr>
        <w:ind w:left="720" w:hanging="360"/>
      </w:pPr>
      <w:r>
        <w:rPr>
          <w:i/>
        </w:rPr>
        <w:tab/>
        <w:t>Periegesis</w:t>
      </w:r>
      <w:r>
        <w:tab/>
      </w:r>
      <w:r>
        <w:tab/>
      </w:r>
      <w:r>
        <w:tab/>
      </w:r>
      <w:r>
        <w:tab/>
        <w:t>no identified citations</w:t>
      </w:r>
    </w:p>
    <w:p w:rsidR="00137A90" w:rsidRDefault="00137A90" w:rsidP="00137A90">
      <w:pPr>
        <w:ind w:left="720" w:hanging="360"/>
      </w:pPr>
    </w:p>
    <w:tbl>
      <w:tblPr>
        <w:tblW w:w="11628" w:type="dxa"/>
        <w:tblBorders>
          <w:top w:val="nil"/>
          <w:left w:val="nil"/>
          <w:bottom w:val="nil"/>
          <w:right w:val="nil"/>
          <w:insideH w:val="single" w:sz="6" w:space="0" w:color="000000"/>
          <w:insideV w:val="single" w:sz="6" w:space="0" w:color="000000"/>
        </w:tblBorders>
        <w:tblLayout w:type="fixed"/>
        <w:tblLook w:val="00B1"/>
      </w:tblPr>
      <w:tblGrid>
        <w:gridCol w:w="648"/>
        <w:gridCol w:w="540"/>
        <w:gridCol w:w="6930"/>
        <w:gridCol w:w="900"/>
        <w:gridCol w:w="1890"/>
        <w:gridCol w:w="720"/>
      </w:tblGrid>
      <w:tr w:rsidR="00137A90" w:rsidRPr="000C457E">
        <w:tc>
          <w:tcPr>
            <w:tcW w:w="648" w:type="dxa"/>
          </w:tcPr>
          <w:p w:rsidR="00137A90" w:rsidRPr="008B03D5" w:rsidRDefault="00137A90" w:rsidP="006010CF">
            <w:pPr>
              <w:rPr>
                <w:rFonts w:ascii="Monaco" w:hAnsi="Monaco"/>
                <w:smallCaps/>
                <w:color w:val="000000"/>
                <w:sz w:val="18"/>
              </w:rPr>
            </w:pPr>
            <w:r w:rsidRPr="008B03D5">
              <w:rPr>
                <w:smallCaps/>
                <w:color w:val="000000"/>
                <w:sz w:val="18"/>
              </w:rPr>
              <w:t>Work</w:t>
            </w:r>
          </w:p>
        </w:tc>
        <w:tc>
          <w:tcPr>
            <w:tcW w:w="540" w:type="dxa"/>
          </w:tcPr>
          <w:p w:rsidR="00137A90" w:rsidRPr="008B03D5" w:rsidRDefault="00137A90" w:rsidP="006010CF">
            <w:pPr>
              <w:jc w:val="center"/>
              <w:rPr>
                <w:smallCaps/>
                <w:color w:val="000000"/>
                <w:sz w:val="18"/>
              </w:rPr>
            </w:pPr>
            <w:r w:rsidRPr="008B03D5">
              <w:rPr>
                <w:smallCaps/>
                <w:color w:val="000000"/>
                <w:sz w:val="18"/>
              </w:rPr>
              <w:t>loc.</w:t>
            </w:r>
          </w:p>
        </w:tc>
        <w:tc>
          <w:tcPr>
            <w:tcW w:w="6930" w:type="dxa"/>
          </w:tcPr>
          <w:p w:rsidR="00137A90" w:rsidRPr="000C457E" w:rsidRDefault="00137A90" w:rsidP="006010CF">
            <w:pPr>
              <w:jc w:val="center"/>
              <w:rPr>
                <w:smallCaps/>
                <w:sz w:val="18"/>
              </w:rPr>
            </w:pPr>
            <w:r w:rsidRPr="000C457E">
              <w:rPr>
                <w:smallCaps/>
                <w:sz w:val="18"/>
              </w:rPr>
              <w:t>quotation</w:t>
            </w:r>
          </w:p>
        </w:tc>
        <w:tc>
          <w:tcPr>
            <w:tcW w:w="900" w:type="dxa"/>
          </w:tcPr>
          <w:p w:rsidR="00137A90" w:rsidRPr="008B03D5" w:rsidRDefault="00137A90" w:rsidP="006010CF">
            <w:pPr>
              <w:jc w:val="center"/>
              <w:rPr>
                <w:smallCaps/>
                <w:sz w:val="18"/>
              </w:rPr>
            </w:pPr>
            <w:r w:rsidRPr="008B03D5">
              <w:rPr>
                <w:smallCaps/>
                <w:sz w:val="18"/>
              </w:rPr>
              <w:t>Gramm.</w:t>
            </w:r>
          </w:p>
        </w:tc>
        <w:tc>
          <w:tcPr>
            <w:tcW w:w="1890" w:type="dxa"/>
          </w:tcPr>
          <w:p w:rsidR="00137A90" w:rsidRPr="000C457E" w:rsidRDefault="00137A90" w:rsidP="006010CF">
            <w:pPr>
              <w:jc w:val="center"/>
              <w:rPr>
                <w:smallCaps/>
                <w:sz w:val="18"/>
              </w:rPr>
            </w:pPr>
            <w:r w:rsidRPr="000C457E">
              <w:rPr>
                <w:smallCaps/>
                <w:sz w:val="18"/>
              </w:rPr>
              <w:t>Reference</w:t>
            </w:r>
          </w:p>
        </w:tc>
        <w:tc>
          <w:tcPr>
            <w:tcW w:w="720" w:type="dxa"/>
          </w:tcPr>
          <w:p w:rsidR="00137A90" w:rsidRPr="000C457E" w:rsidRDefault="00137A90" w:rsidP="006010CF">
            <w:pPr>
              <w:jc w:val="center"/>
              <w:rPr>
                <w:smallCaps/>
                <w:sz w:val="18"/>
              </w:rPr>
            </w:pPr>
            <w:r w:rsidRPr="000C457E">
              <w:rPr>
                <w:smallCaps/>
                <w:sz w:val="18"/>
              </w:rPr>
              <w:t>Keil vol.</w:t>
            </w:r>
          </w:p>
        </w:tc>
      </w:tr>
      <w:tr w:rsidR="00137A90" w:rsidRPr="000C457E">
        <w:tblPrEx>
          <w:tblCellMar>
            <w:left w:w="115" w:type="dxa"/>
            <w:right w:w="115" w:type="dxa"/>
          </w:tblCellMar>
        </w:tblPrEx>
        <w:tc>
          <w:tcPr>
            <w:tcW w:w="648" w:type="dxa"/>
          </w:tcPr>
          <w:p w:rsidR="00137A90" w:rsidRPr="008B03D5" w:rsidRDefault="00137A90" w:rsidP="006010CF">
            <w:pPr>
              <w:pStyle w:val="Table"/>
              <w:rPr>
                <w:i/>
                <w:color w:val="000000"/>
                <w:sz w:val="18"/>
              </w:rPr>
            </w:pPr>
            <w:r w:rsidRPr="008B03D5">
              <w:rPr>
                <w:i/>
                <w:color w:val="000000"/>
                <w:sz w:val="18"/>
              </w:rPr>
              <w:t>Arat.</w:t>
            </w:r>
          </w:p>
        </w:tc>
        <w:tc>
          <w:tcPr>
            <w:tcW w:w="540" w:type="dxa"/>
          </w:tcPr>
          <w:p w:rsidR="00137A90" w:rsidRPr="008B03D5" w:rsidRDefault="00137A90" w:rsidP="006010CF">
            <w:pPr>
              <w:pStyle w:val="Table"/>
              <w:rPr>
                <w:color w:val="000000"/>
                <w:sz w:val="18"/>
              </w:rPr>
            </w:pPr>
          </w:p>
        </w:tc>
        <w:tc>
          <w:tcPr>
            <w:tcW w:w="6930" w:type="dxa"/>
          </w:tcPr>
          <w:p w:rsidR="00137A90" w:rsidRPr="000C457E" w:rsidRDefault="00137A90" w:rsidP="00A11D5D">
            <w:pPr>
              <w:pStyle w:val="Table"/>
              <w:rPr>
                <w:sz w:val="18"/>
              </w:rPr>
            </w:pPr>
            <w:r>
              <w:rPr>
                <w:sz w:val="18"/>
              </w:rPr>
              <w:t>Hoc cornu, genu [-u, neut.]</w:t>
            </w:r>
          </w:p>
        </w:tc>
        <w:tc>
          <w:tcPr>
            <w:tcW w:w="900" w:type="dxa"/>
          </w:tcPr>
          <w:p w:rsidR="00137A90" w:rsidRPr="00106752" w:rsidRDefault="00137A90" w:rsidP="00106752">
            <w:pPr>
              <w:pStyle w:val="Table"/>
              <w:rPr>
                <w:smallCaps/>
                <w:sz w:val="18"/>
              </w:rPr>
            </w:pPr>
            <w:r w:rsidRPr="008B03D5">
              <w:rPr>
                <w:smallCaps/>
                <w:sz w:val="18"/>
              </w:rPr>
              <w:t>Pr</w:t>
            </w:r>
            <w:r>
              <w:rPr>
                <w:smallCaps/>
                <w:sz w:val="18"/>
              </w:rPr>
              <w:t>i</w:t>
            </w:r>
            <w:r w:rsidRPr="008B03D5">
              <w:rPr>
                <w:smallCaps/>
                <w:sz w:val="18"/>
              </w:rPr>
              <w:t xml:space="preserve">, </w:t>
            </w:r>
            <w:r>
              <w:rPr>
                <w:smallCaps/>
                <w:sz w:val="18"/>
              </w:rPr>
              <w:t>I</w:t>
            </w:r>
          </w:p>
        </w:tc>
        <w:tc>
          <w:tcPr>
            <w:tcW w:w="1890" w:type="dxa"/>
          </w:tcPr>
          <w:p w:rsidR="00137A90" w:rsidRPr="000C457E" w:rsidRDefault="00137A90" w:rsidP="001D3856">
            <w:pPr>
              <w:pStyle w:val="Table"/>
              <w:rPr>
                <w:sz w:val="18"/>
              </w:rPr>
            </w:pPr>
            <w:r>
              <w:rPr>
                <w:sz w:val="18"/>
              </w:rPr>
              <w:t>I 210</w:t>
            </w:r>
            <w:r w:rsidRPr="000C457E">
              <w:rPr>
                <w:sz w:val="18"/>
              </w:rPr>
              <w:t>.</w:t>
            </w:r>
            <w:r>
              <w:rPr>
                <w:sz w:val="18"/>
              </w:rPr>
              <w:t>21</w:t>
            </w:r>
          </w:p>
        </w:tc>
        <w:tc>
          <w:tcPr>
            <w:tcW w:w="720" w:type="dxa"/>
          </w:tcPr>
          <w:p w:rsidR="00137A90" w:rsidRPr="000C457E" w:rsidRDefault="00137A90" w:rsidP="006010CF">
            <w:pPr>
              <w:pStyle w:val="Table"/>
              <w:jc w:val="center"/>
              <w:rPr>
                <w:sz w:val="18"/>
              </w:rPr>
            </w:pPr>
            <w:r>
              <w:rPr>
                <w:sz w:val="18"/>
              </w:rPr>
              <w:t>2</w:t>
            </w:r>
          </w:p>
        </w:tc>
      </w:tr>
      <w:tr w:rsidR="00137A90" w:rsidRPr="000C457E">
        <w:tblPrEx>
          <w:tblCellMar>
            <w:left w:w="115" w:type="dxa"/>
            <w:right w:w="115" w:type="dxa"/>
          </w:tblCellMar>
        </w:tblPrEx>
        <w:tc>
          <w:tcPr>
            <w:tcW w:w="648" w:type="dxa"/>
          </w:tcPr>
          <w:p w:rsidR="00137A90" w:rsidRPr="008B03D5" w:rsidRDefault="00137A90" w:rsidP="006010CF">
            <w:pPr>
              <w:pStyle w:val="Table"/>
              <w:rPr>
                <w:i/>
                <w:color w:val="000000"/>
                <w:sz w:val="18"/>
              </w:rPr>
            </w:pPr>
            <w:r w:rsidRPr="008B03D5">
              <w:rPr>
                <w:i/>
                <w:color w:val="000000"/>
                <w:sz w:val="18"/>
              </w:rPr>
              <w:t>Arat.</w:t>
            </w:r>
          </w:p>
        </w:tc>
        <w:tc>
          <w:tcPr>
            <w:tcW w:w="540" w:type="dxa"/>
          </w:tcPr>
          <w:p w:rsidR="00137A90" w:rsidRPr="008B03D5" w:rsidRDefault="00137A90" w:rsidP="006010CF">
            <w:pPr>
              <w:pStyle w:val="Table"/>
              <w:rPr>
                <w:color w:val="000000"/>
                <w:sz w:val="18"/>
              </w:rPr>
            </w:pPr>
          </w:p>
        </w:tc>
        <w:tc>
          <w:tcPr>
            <w:tcW w:w="6930" w:type="dxa"/>
          </w:tcPr>
          <w:p w:rsidR="00137A90" w:rsidRPr="000C457E" w:rsidRDefault="00137A90" w:rsidP="00257D19">
            <w:pPr>
              <w:pStyle w:val="Table"/>
              <w:rPr>
                <w:sz w:val="18"/>
              </w:rPr>
            </w:pPr>
            <w:r>
              <w:rPr>
                <w:sz w:val="18"/>
              </w:rPr>
              <w:t xml:space="preserve">At propter laevum </w:t>
            </w:r>
            <w:r w:rsidRPr="00257D19">
              <w:rPr>
                <w:i/>
                <w:sz w:val="18"/>
              </w:rPr>
              <w:t>genus</w:t>
            </w:r>
            <w:r>
              <w:rPr>
                <w:sz w:val="18"/>
              </w:rPr>
              <w:t xml:space="preserve"> omni ex parte locatas / Parvas vergilias tenui cum luce videbas</w:t>
            </w:r>
          </w:p>
        </w:tc>
        <w:tc>
          <w:tcPr>
            <w:tcW w:w="900" w:type="dxa"/>
          </w:tcPr>
          <w:p w:rsidR="00137A90" w:rsidRPr="008B03D5" w:rsidRDefault="00137A90" w:rsidP="006010CF">
            <w:pPr>
              <w:pStyle w:val="Table"/>
              <w:rPr>
                <w:smallCaps/>
                <w:sz w:val="18"/>
              </w:rPr>
            </w:pPr>
            <w:r w:rsidRPr="008B03D5">
              <w:rPr>
                <w:smallCaps/>
                <w:sz w:val="18"/>
              </w:rPr>
              <w:t>Pr</w:t>
            </w:r>
            <w:r>
              <w:rPr>
                <w:smallCaps/>
                <w:sz w:val="18"/>
              </w:rPr>
              <w:t>i</w:t>
            </w:r>
            <w:r w:rsidRPr="008B03D5">
              <w:rPr>
                <w:smallCaps/>
                <w:sz w:val="18"/>
              </w:rPr>
              <w:t>,</w:t>
            </w:r>
            <w:r>
              <w:rPr>
                <w:smallCaps/>
                <w:sz w:val="18"/>
              </w:rPr>
              <w:t xml:space="preserve"> vi</w:t>
            </w:r>
          </w:p>
        </w:tc>
        <w:tc>
          <w:tcPr>
            <w:tcW w:w="1890" w:type="dxa"/>
          </w:tcPr>
          <w:p w:rsidR="00137A90" w:rsidRPr="000C457E" w:rsidRDefault="00137A90" w:rsidP="006010CF">
            <w:pPr>
              <w:pStyle w:val="Table"/>
              <w:rPr>
                <w:sz w:val="18"/>
              </w:rPr>
            </w:pPr>
            <w:r>
              <w:rPr>
                <w:sz w:val="18"/>
              </w:rPr>
              <w:t>I 211.2</w:t>
            </w:r>
          </w:p>
        </w:tc>
        <w:tc>
          <w:tcPr>
            <w:tcW w:w="720" w:type="dxa"/>
          </w:tcPr>
          <w:p w:rsidR="00137A90" w:rsidRPr="000C457E" w:rsidRDefault="00137A90" w:rsidP="006010CF">
            <w:pPr>
              <w:pStyle w:val="Table"/>
              <w:jc w:val="center"/>
              <w:rPr>
                <w:sz w:val="18"/>
              </w:rPr>
            </w:pPr>
            <w:r>
              <w:rPr>
                <w:sz w:val="18"/>
              </w:rPr>
              <w:t>2</w:t>
            </w:r>
          </w:p>
        </w:tc>
      </w:tr>
      <w:tr w:rsidR="00137A90" w:rsidRPr="000C457E">
        <w:tblPrEx>
          <w:tblCellMar>
            <w:left w:w="115" w:type="dxa"/>
            <w:right w:w="115" w:type="dxa"/>
          </w:tblCellMar>
        </w:tblPrEx>
        <w:tc>
          <w:tcPr>
            <w:tcW w:w="648" w:type="dxa"/>
          </w:tcPr>
          <w:p w:rsidR="00137A90" w:rsidRPr="008B03D5" w:rsidRDefault="00137A90" w:rsidP="006010CF">
            <w:pPr>
              <w:pStyle w:val="Table"/>
              <w:rPr>
                <w:i/>
                <w:color w:val="000000"/>
                <w:sz w:val="18"/>
              </w:rPr>
            </w:pPr>
            <w:r w:rsidRPr="008B03D5">
              <w:rPr>
                <w:i/>
                <w:color w:val="000000"/>
                <w:sz w:val="18"/>
              </w:rPr>
              <w:t>Arat.</w:t>
            </w:r>
          </w:p>
        </w:tc>
        <w:tc>
          <w:tcPr>
            <w:tcW w:w="540" w:type="dxa"/>
          </w:tcPr>
          <w:p w:rsidR="00137A90" w:rsidRPr="008B03D5" w:rsidRDefault="00137A90" w:rsidP="006010CF">
            <w:pPr>
              <w:pStyle w:val="Table"/>
              <w:rPr>
                <w:color w:val="000000"/>
                <w:sz w:val="18"/>
              </w:rPr>
            </w:pPr>
          </w:p>
        </w:tc>
        <w:tc>
          <w:tcPr>
            <w:tcW w:w="6930" w:type="dxa"/>
          </w:tcPr>
          <w:p w:rsidR="00137A90" w:rsidRPr="000C457E" w:rsidRDefault="00137A90" w:rsidP="00257D19">
            <w:pPr>
              <w:pStyle w:val="Table"/>
              <w:rPr>
                <w:sz w:val="18"/>
              </w:rPr>
            </w:pPr>
            <w:r>
              <w:rPr>
                <w:sz w:val="18"/>
              </w:rPr>
              <w:t xml:space="preserve">Haec genus ad laevum nixi delapsa resedit / Atque inter flexum </w:t>
            </w:r>
            <w:r w:rsidRPr="00752526">
              <w:rPr>
                <w:i/>
                <w:sz w:val="18"/>
              </w:rPr>
              <w:t>genus</w:t>
            </w:r>
            <w:r>
              <w:rPr>
                <w:sz w:val="18"/>
              </w:rPr>
              <w:t xml:space="preserve"> et caput alitis haesit.</w:t>
            </w:r>
          </w:p>
        </w:tc>
        <w:tc>
          <w:tcPr>
            <w:tcW w:w="900" w:type="dxa"/>
          </w:tcPr>
          <w:p w:rsidR="00137A90" w:rsidRPr="008B03D5" w:rsidRDefault="00137A90" w:rsidP="006010CF">
            <w:pPr>
              <w:pStyle w:val="Table"/>
              <w:rPr>
                <w:smallCaps/>
                <w:sz w:val="18"/>
              </w:rPr>
            </w:pPr>
            <w:r w:rsidRPr="008B03D5">
              <w:rPr>
                <w:smallCaps/>
                <w:sz w:val="18"/>
              </w:rPr>
              <w:t>Pr</w:t>
            </w:r>
            <w:r>
              <w:rPr>
                <w:smallCaps/>
                <w:sz w:val="18"/>
              </w:rPr>
              <w:t>i</w:t>
            </w:r>
            <w:r w:rsidRPr="008B03D5">
              <w:rPr>
                <w:smallCaps/>
                <w:sz w:val="18"/>
              </w:rPr>
              <w:t>,</w:t>
            </w:r>
            <w:r>
              <w:rPr>
                <w:smallCaps/>
                <w:sz w:val="18"/>
              </w:rPr>
              <w:t xml:space="preserve"> vi</w:t>
            </w:r>
          </w:p>
        </w:tc>
        <w:tc>
          <w:tcPr>
            <w:tcW w:w="1890" w:type="dxa"/>
          </w:tcPr>
          <w:p w:rsidR="00137A90" w:rsidRPr="000C457E" w:rsidRDefault="00137A90" w:rsidP="006010CF">
            <w:pPr>
              <w:pStyle w:val="Table"/>
              <w:rPr>
                <w:sz w:val="18"/>
              </w:rPr>
            </w:pPr>
            <w:r>
              <w:rPr>
                <w:sz w:val="18"/>
              </w:rPr>
              <w:t>I 211.5</w:t>
            </w:r>
          </w:p>
        </w:tc>
        <w:tc>
          <w:tcPr>
            <w:tcW w:w="720" w:type="dxa"/>
          </w:tcPr>
          <w:p w:rsidR="00137A90" w:rsidRPr="000C457E" w:rsidRDefault="00137A90" w:rsidP="006010CF">
            <w:pPr>
              <w:pStyle w:val="Table"/>
              <w:jc w:val="center"/>
              <w:rPr>
                <w:sz w:val="18"/>
              </w:rPr>
            </w:pPr>
            <w:r>
              <w:rPr>
                <w:sz w:val="18"/>
              </w:rPr>
              <w:t>2</w:t>
            </w:r>
          </w:p>
        </w:tc>
      </w:tr>
      <w:tr w:rsidR="00137A90" w:rsidRPr="000C457E">
        <w:tblPrEx>
          <w:tblCellMar>
            <w:left w:w="115" w:type="dxa"/>
            <w:right w:w="115" w:type="dxa"/>
          </w:tblCellMar>
        </w:tblPrEx>
        <w:tc>
          <w:tcPr>
            <w:tcW w:w="648" w:type="dxa"/>
          </w:tcPr>
          <w:p w:rsidR="00137A90" w:rsidRPr="008B03D5" w:rsidRDefault="00137A90" w:rsidP="006010CF">
            <w:pPr>
              <w:pStyle w:val="Table"/>
              <w:rPr>
                <w:i/>
                <w:color w:val="000000"/>
                <w:sz w:val="18"/>
              </w:rPr>
            </w:pPr>
            <w:r w:rsidRPr="008B03D5">
              <w:rPr>
                <w:i/>
                <w:color w:val="000000"/>
                <w:sz w:val="18"/>
              </w:rPr>
              <w:t>Arat.</w:t>
            </w:r>
          </w:p>
        </w:tc>
        <w:tc>
          <w:tcPr>
            <w:tcW w:w="540" w:type="dxa"/>
          </w:tcPr>
          <w:p w:rsidR="00137A90" w:rsidRPr="008B03D5" w:rsidRDefault="00137A90" w:rsidP="006010CF">
            <w:pPr>
              <w:pStyle w:val="Table"/>
              <w:rPr>
                <w:color w:val="000000"/>
                <w:sz w:val="18"/>
              </w:rPr>
            </w:pPr>
          </w:p>
        </w:tc>
        <w:tc>
          <w:tcPr>
            <w:tcW w:w="6930" w:type="dxa"/>
          </w:tcPr>
          <w:p w:rsidR="00137A90" w:rsidRPr="000C457E" w:rsidRDefault="00137A90" w:rsidP="006010CF">
            <w:pPr>
              <w:pStyle w:val="Table"/>
              <w:rPr>
                <w:sz w:val="18"/>
              </w:rPr>
            </w:pPr>
            <w:r>
              <w:rPr>
                <w:sz w:val="18"/>
              </w:rPr>
              <w:t>Corpore semifero magno capri</w:t>
            </w:r>
            <w:r w:rsidRPr="00752526">
              <w:rPr>
                <w:i/>
                <w:sz w:val="18"/>
              </w:rPr>
              <w:t>cornus</w:t>
            </w:r>
            <w:r>
              <w:rPr>
                <w:sz w:val="18"/>
              </w:rPr>
              <w:t xml:space="preserve"> in orbe</w:t>
            </w:r>
          </w:p>
        </w:tc>
        <w:tc>
          <w:tcPr>
            <w:tcW w:w="900" w:type="dxa"/>
          </w:tcPr>
          <w:p w:rsidR="00137A90" w:rsidRPr="00F1330F" w:rsidRDefault="00137A90" w:rsidP="006010CF">
            <w:pPr>
              <w:pStyle w:val="Table"/>
              <w:rPr>
                <w:i/>
                <w:smallCaps/>
                <w:sz w:val="18"/>
              </w:rPr>
            </w:pPr>
            <w:r w:rsidRPr="008B03D5">
              <w:rPr>
                <w:smallCaps/>
                <w:sz w:val="18"/>
              </w:rPr>
              <w:t>Pr</w:t>
            </w:r>
            <w:r>
              <w:rPr>
                <w:smallCaps/>
                <w:sz w:val="18"/>
              </w:rPr>
              <w:t>i</w:t>
            </w:r>
            <w:r w:rsidRPr="008B03D5">
              <w:rPr>
                <w:smallCaps/>
                <w:sz w:val="18"/>
              </w:rPr>
              <w:t>,</w:t>
            </w:r>
            <w:r>
              <w:rPr>
                <w:smallCaps/>
                <w:sz w:val="18"/>
              </w:rPr>
              <w:t xml:space="preserve"> vi</w:t>
            </w:r>
          </w:p>
        </w:tc>
        <w:tc>
          <w:tcPr>
            <w:tcW w:w="1890" w:type="dxa"/>
          </w:tcPr>
          <w:p w:rsidR="00137A90" w:rsidRPr="000C457E" w:rsidRDefault="00137A90" w:rsidP="006010CF">
            <w:pPr>
              <w:pStyle w:val="Table"/>
              <w:rPr>
                <w:sz w:val="18"/>
              </w:rPr>
            </w:pPr>
            <w:r>
              <w:rPr>
                <w:sz w:val="18"/>
              </w:rPr>
              <w:t>I 211.11</w:t>
            </w:r>
          </w:p>
        </w:tc>
        <w:tc>
          <w:tcPr>
            <w:tcW w:w="720" w:type="dxa"/>
          </w:tcPr>
          <w:p w:rsidR="00137A90" w:rsidRPr="000C457E" w:rsidRDefault="00137A90" w:rsidP="006010CF">
            <w:pPr>
              <w:pStyle w:val="Table"/>
              <w:jc w:val="center"/>
              <w:rPr>
                <w:sz w:val="18"/>
              </w:rPr>
            </w:pPr>
            <w:r>
              <w:rPr>
                <w:sz w:val="18"/>
              </w:rPr>
              <w:t>2</w:t>
            </w:r>
          </w:p>
        </w:tc>
      </w:tr>
      <w:tr w:rsidR="00137A90" w:rsidRPr="000C457E">
        <w:tblPrEx>
          <w:tblCellMar>
            <w:left w:w="115" w:type="dxa"/>
            <w:right w:w="115" w:type="dxa"/>
          </w:tblCellMar>
        </w:tblPrEx>
        <w:tc>
          <w:tcPr>
            <w:tcW w:w="648" w:type="dxa"/>
          </w:tcPr>
          <w:p w:rsidR="00137A90" w:rsidRPr="008B03D5" w:rsidRDefault="00137A90" w:rsidP="006010CF">
            <w:pPr>
              <w:pStyle w:val="Table"/>
              <w:rPr>
                <w:i/>
                <w:color w:val="000000"/>
                <w:sz w:val="18"/>
              </w:rPr>
            </w:pPr>
            <w:r w:rsidRPr="008B03D5">
              <w:rPr>
                <w:i/>
                <w:color w:val="000000"/>
                <w:sz w:val="18"/>
              </w:rPr>
              <w:t>Arat.</w:t>
            </w:r>
          </w:p>
        </w:tc>
        <w:tc>
          <w:tcPr>
            <w:tcW w:w="540" w:type="dxa"/>
          </w:tcPr>
          <w:p w:rsidR="00137A90" w:rsidRPr="008B03D5" w:rsidRDefault="00137A90" w:rsidP="006010CF">
            <w:pPr>
              <w:pStyle w:val="Table"/>
              <w:rPr>
                <w:color w:val="000000"/>
                <w:sz w:val="18"/>
              </w:rPr>
            </w:pPr>
          </w:p>
        </w:tc>
        <w:tc>
          <w:tcPr>
            <w:tcW w:w="6930" w:type="dxa"/>
          </w:tcPr>
          <w:p w:rsidR="00137A90" w:rsidRPr="000C457E" w:rsidRDefault="00137A90" w:rsidP="00845890">
            <w:pPr>
              <w:pStyle w:val="Table"/>
              <w:rPr>
                <w:sz w:val="18"/>
              </w:rPr>
            </w:pPr>
            <w:r>
              <w:rPr>
                <w:sz w:val="18"/>
              </w:rPr>
              <w:t>Tum magni curvus capri</w:t>
            </w:r>
            <w:r w:rsidRPr="00845890">
              <w:rPr>
                <w:i/>
                <w:sz w:val="18"/>
              </w:rPr>
              <w:t>corni</w:t>
            </w:r>
            <w:r>
              <w:rPr>
                <w:sz w:val="18"/>
              </w:rPr>
              <w:t xml:space="preserve"> corpora propter / Delphinus iacet, haut nimio lustratus nitore.</w:t>
            </w:r>
          </w:p>
        </w:tc>
        <w:tc>
          <w:tcPr>
            <w:tcW w:w="900" w:type="dxa"/>
          </w:tcPr>
          <w:p w:rsidR="00137A90" w:rsidRPr="008B03D5" w:rsidRDefault="00137A90" w:rsidP="006010CF">
            <w:pPr>
              <w:pStyle w:val="Table"/>
              <w:rPr>
                <w:smallCaps/>
                <w:sz w:val="18"/>
              </w:rPr>
            </w:pPr>
            <w:r w:rsidRPr="008B03D5">
              <w:rPr>
                <w:smallCaps/>
                <w:sz w:val="18"/>
              </w:rPr>
              <w:t>Pr</w:t>
            </w:r>
            <w:r>
              <w:rPr>
                <w:smallCaps/>
                <w:sz w:val="18"/>
              </w:rPr>
              <w:t>i</w:t>
            </w:r>
            <w:r w:rsidRPr="008B03D5">
              <w:rPr>
                <w:smallCaps/>
                <w:sz w:val="18"/>
              </w:rPr>
              <w:t>,</w:t>
            </w:r>
            <w:r>
              <w:rPr>
                <w:smallCaps/>
                <w:sz w:val="18"/>
              </w:rPr>
              <w:t xml:space="preserve"> vi</w:t>
            </w:r>
          </w:p>
        </w:tc>
        <w:tc>
          <w:tcPr>
            <w:tcW w:w="1890" w:type="dxa"/>
          </w:tcPr>
          <w:p w:rsidR="00137A90" w:rsidRPr="000C457E" w:rsidRDefault="00137A90" w:rsidP="006010CF">
            <w:pPr>
              <w:pStyle w:val="Table"/>
              <w:rPr>
                <w:sz w:val="18"/>
              </w:rPr>
            </w:pPr>
            <w:r>
              <w:rPr>
                <w:sz w:val="18"/>
              </w:rPr>
              <w:t>I 211.13</w:t>
            </w:r>
          </w:p>
        </w:tc>
        <w:tc>
          <w:tcPr>
            <w:tcW w:w="720" w:type="dxa"/>
          </w:tcPr>
          <w:p w:rsidR="00137A90" w:rsidRPr="000C457E" w:rsidRDefault="00137A90" w:rsidP="006010CF">
            <w:pPr>
              <w:pStyle w:val="Table"/>
              <w:jc w:val="center"/>
              <w:rPr>
                <w:sz w:val="18"/>
              </w:rPr>
            </w:pPr>
            <w:r>
              <w:rPr>
                <w:sz w:val="18"/>
              </w:rPr>
              <w:t>2</w:t>
            </w:r>
          </w:p>
        </w:tc>
      </w:tr>
      <w:tr w:rsidR="00137A90" w:rsidRPr="000C457E">
        <w:tblPrEx>
          <w:tblCellMar>
            <w:left w:w="115" w:type="dxa"/>
            <w:right w:w="115" w:type="dxa"/>
          </w:tblCellMar>
        </w:tblPrEx>
        <w:tc>
          <w:tcPr>
            <w:tcW w:w="648" w:type="dxa"/>
          </w:tcPr>
          <w:p w:rsidR="00137A90" w:rsidRPr="008B03D5" w:rsidRDefault="00137A90" w:rsidP="006010CF">
            <w:pPr>
              <w:pStyle w:val="Table"/>
              <w:rPr>
                <w:i/>
                <w:color w:val="000000"/>
                <w:sz w:val="18"/>
              </w:rPr>
            </w:pPr>
            <w:r w:rsidRPr="008B03D5">
              <w:rPr>
                <w:i/>
                <w:color w:val="000000"/>
                <w:sz w:val="18"/>
              </w:rPr>
              <w:t>Arat.</w:t>
            </w:r>
          </w:p>
        </w:tc>
        <w:tc>
          <w:tcPr>
            <w:tcW w:w="540" w:type="dxa"/>
          </w:tcPr>
          <w:p w:rsidR="00137A90" w:rsidRPr="008B03D5" w:rsidRDefault="00137A90" w:rsidP="006010CF">
            <w:pPr>
              <w:pStyle w:val="Table"/>
              <w:rPr>
                <w:color w:val="000000"/>
                <w:sz w:val="18"/>
              </w:rPr>
            </w:pPr>
          </w:p>
        </w:tc>
        <w:tc>
          <w:tcPr>
            <w:tcW w:w="6930" w:type="dxa"/>
          </w:tcPr>
          <w:p w:rsidR="00137A90" w:rsidRPr="000C457E" w:rsidRDefault="00137A90" w:rsidP="006010CF">
            <w:pPr>
              <w:pStyle w:val="Table"/>
              <w:rPr>
                <w:sz w:val="18"/>
              </w:rPr>
            </w:pPr>
            <w:r>
              <w:rPr>
                <w:sz w:val="18"/>
              </w:rPr>
              <w:t>Tum magni curvus capri</w:t>
            </w:r>
            <w:r w:rsidRPr="00AD0548">
              <w:rPr>
                <w:sz w:val="18"/>
              </w:rPr>
              <w:t xml:space="preserve">corni </w:t>
            </w:r>
            <w:r>
              <w:rPr>
                <w:sz w:val="18"/>
              </w:rPr>
              <w:t xml:space="preserve">corpora propter / </w:t>
            </w:r>
            <w:r w:rsidRPr="00AD0548">
              <w:rPr>
                <w:i/>
                <w:sz w:val="18"/>
              </w:rPr>
              <w:t>Delphinus</w:t>
            </w:r>
            <w:r>
              <w:rPr>
                <w:sz w:val="18"/>
              </w:rPr>
              <w:t xml:space="preserve"> iacet, haut nimio lustratus nitore.</w:t>
            </w:r>
          </w:p>
        </w:tc>
        <w:tc>
          <w:tcPr>
            <w:tcW w:w="900" w:type="dxa"/>
          </w:tcPr>
          <w:p w:rsidR="00137A90" w:rsidRPr="008B03D5" w:rsidRDefault="00137A90" w:rsidP="006010CF">
            <w:pPr>
              <w:pStyle w:val="Table"/>
              <w:rPr>
                <w:smallCaps/>
                <w:sz w:val="18"/>
              </w:rPr>
            </w:pPr>
            <w:r w:rsidRPr="008B03D5">
              <w:rPr>
                <w:smallCaps/>
                <w:sz w:val="18"/>
              </w:rPr>
              <w:t>Pr</w:t>
            </w:r>
            <w:r>
              <w:rPr>
                <w:smallCaps/>
                <w:sz w:val="18"/>
              </w:rPr>
              <w:t>i</w:t>
            </w:r>
            <w:r w:rsidRPr="008B03D5">
              <w:rPr>
                <w:smallCaps/>
                <w:sz w:val="18"/>
              </w:rPr>
              <w:t>,</w:t>
            </w:r>
            <w:r>
              <w:rPr>
                <w:smallCaps/>
                <w:sz w:val="18"/>
              </w:rPr>
              <w:t xml:space="preserve"> vi</w:t>
            </w:r>
          </w:p>
        </w:tc>
        <w:tc>
          <w:tcPr>
            <w:tcW w:w="1890" w:type="dxa"/>
          </w:tcPr>
          <w:p w:rsidR="00137A90" w:rsidRPr="000C457E" w:rsidRDefault="00137A90" w:rsidP="006010CF">
            <w:pPr>
              <w:pStyle w:val="Table"/>
              <w:rPr>
                <w:sz w:val="18"/>
              </w:rPr>
            </w:pPr>
            <w:r>
              <w:rPr>
                <w:sz w:val="18"/>
              </w:rPr>
              <w:t>I 217.20</w:t>
            </w:r>
          </w:p>
        </w:tc>
        <w:tc>
          <w:tcPr>
            <w:tcW w:w="720" w:type="dxa"/>
          </w:tcPr>
          <w:p w:rsidR="00137A90" w:rsidRPr="000C457E" w:rsidRDefault="00137A90" w:rsidP="006010CF">
            <w:pPr>
              <w:pStyle w:val="Table"/>
              <w:jc w:val="center"/>
              <w:rPr>
                <w:sz w:val="18"/>
              </w:rPr>
            </w:pPr>
            <w:r>
              <w:rPr>
                <w:sz w:val="18"/>
              </w:rPr>
              <w:t>2</w:t>
            </w:r>
          </w:p>
        </w:tc>
      </w:tr>
      <w:tr w:rsidR="00137A90" w:rsidRPr="000C457E">
        <w:tblPrEx>
          <w:tblCellMar>
            <w:left w:w="115" w:type="dxa"/>
            <w:right w:w="115" w:type="dxa"/>
          </w:tblCellMar>
        </w:tblPrEx>
        <w:tc>
          <w:tcPr>
            <w:tcW w:w="648" w:type="dxa"/>
          </w:tcPr>
          <w:p w:rsidR="00137A90" w:rsidRPr="008B03D5" w:rsidRDefault="00137A90" w:rsidP="006010CF">
            <w:pPr>
              <w:pStyle w:val="Table"/>
              <w:rPr>
                <w:i/>
                <w:color w:val="000000"/>
                <w:sz w:val="18"/>
              </w:rPr>
            </w:pPr>
            <w:r w:rsidRPr="008B03D5">
              <w:rPr>
                <w:i/>
                <w:color w:val="000000"/>
                <w:sz w:val="18"/>
              </w:rPr>
              <w:t>Arat.</w:t>
            </w:r>
          </w:p>
        </w:tc>
        <w:tc>
          <w:tcPr>
            <w:tcW w:w="540" w:type="dxa"/>
          </w:tcPr>
          <w:p w:rsidR="00137A90" w:rsidRPr="008B03D5" w:rsidRDefault="00137A90" w:rsidP="006010CF">
            <w:pPr>
              <w:pStyle w:val="Table"/>
              <w:rPr>
                <w:color w:val="000000"/>
                <w:sz w:val="18"/>
              </w:rPr>
            </w:pPr>
          </w:p>
        </w:tc>
        <w:tc>
          <w:tcPr>
            <w:tcW w:w="6930" w:type="dxa"/>
          </w:tcPr>
          <w:p w:rsidR="00137A90" w:rsidRPr="000C457E" w:rsidRDefault="00137A90" w:rsidP="00424FB5">
            <w:pPr>
              <w:pStyle w:val="Table"/>
              <w:rPr>
                <w:sz w:val="18"/>
              </w:rPr>
            </w:pPr>
            <w:r>
              <w:rPr>
                <w:sz w:val="18"/>
              </w:rPr>
              <w:t xml:space="preserve">Sub pedibus profertur . . finita </w:t>
            </w:r>
            <w:r w:rsidRPr="00424FB5">
              <w:rPr>
                <w:i/>
                <w:sz w:val="18"/>
              </w:rPr>
              <w:t>Booti</w:t>
            </w:r>
            <w:r>
              <w:rPr>
                <w:sz w:val="18"/>
              </w:rPr>
              <w:t>, / Spicum inlustre tenens, splendenti corpore virgo [pro ‘Bootis’]</w:t>
            </w:r>
          </w:p>
        </w:tc>
        <w:tc>
          <w:tcPr>
            <w:tcW w:w="900" w:type="dxa"/>
          </w:tcPr>
          <w:p w:rsidR="00137A90" w:rsidRPr="008B03D5" w:rsidRDefault="00137A90" w:rsidP="006010CF">
            <w:pPr>
              <w:pStyle w:val="Table"/>
              <w:rPr>
                <w:smallCaps/>
                <w:sz w:val="18"/>
              </w:rPr>
            </w:pPr>
            <w:r w:rsidRPr="008B03D5">
              <w:rPr>
                <w:smallCaps/>
                <w:sz w:val="18"/>
              </w:rPr>
              <w:t>Pr</w:t>
            </w:r>
            <w:r>
              <w:rPr>
                <w:smallCaps/>
                <w:sz w:val="18"/>
              </w:rPr>
              <w:t>i</w:t>
            </w:r>
            <w:r w:rsidRPr="008B03D5">
              <w:rPr>
                <w:smallCaps/>
                <w:sz w:val="18"/>
              </w:rPr>
              <w:t>,</w:t>
            </w:r>
            <w:r>
              <w:rPr>
                <w:smallCaps/>
                <w:sz w:val="18"/>
              </w:rPr>
              <w:t xml:space="preserve"> vi</w:t>
            </w:r>
          </w:p>
        </w:tc>
        <w:tc>
          <w:tcPr>
            <w:tcW w:w="1890" w:type="dxa"/>
          </w:tcPr>
          <w:p w:rsidR="00137A90" w:rsidRPr="000C457E" w:rsidRDefault="00137A90" w:rsidP="006010CF">
            <w:pPr>
              <w:pStyle w:val="Table"/>
              <w:rPr>
                <w:sz w:val="18"/>
              </w:rPr>
            </w:pPr>
            <w:r>
              <w:rPr>
                <w:sz w:val="18"/>
              </w:rPr>
              <w:t>I 247.17</w:t>
            </w:r>
          </w:p>
        </w:tc>
        <w:tc>
          <w:tcPr>
            <w:tcW w:w="720" w:type="dxa"/>
          </w:tcPr>
          <w:p w:rsidR="00137A90" w:rsidRPr="000C457E" w:rsidRDefault="00137A90" w:rsidP="006010CF">
            <w:pPr>
              <w:pStyle w:val="Table"/>
              <w:jc w:val="center"/>
              <w:rPr>
                <w:sz w:val="18"/>
              </w:rPr>
            </w:pPr>
            <w:r>
              <w:rPr>
                <w:sz w:val="18"/>
              </w:rPr>
              <w:t>2</w:t>
            </w:r>
          </w:p>
        </w:tc>
      </w:tr>
      <w:tr w:rsidR="00137A90" w:rsidRPr="000C457E">
        <w:tblPrEx>
          <w:tblCellMar>
            <w:left w:w="115" w:type="dxa"/>
            <w:right w:w="115" w:type="dxa"/>
          </w:tblCellMar>
        </w:tblPrEx>
        <w:tc>
          <w:tcPr>
            <w:tcW w:w="648" w:type="dxa"/>
          </w:tcPr>
          <w:p w:rsidR="00137A90" w:rsidRPr="008B03D5" w:rsidRDefault="00137A90" w:rsidP="006010CF">
            <w:pPr>
              <w:pStyle w:val="Table"/>
              <w:rPr>
                <w:i/>
                <w:color w:val="000000"/>
                <w:sz w:val="18"/>
              </w:rPr>
            </w:pPr>
            <w:r w:rsidRPr="008B03D5">
              <w:rPr>
                <w:i/>
                <w:color w:val="000000"/>
                <w:sz w:val="18"/>
              </w:rPr>
              <w:t>Arat.</w:t>
            </w:r>
          </w:p>
        </w:tc>
        <w:tc>
          <w:tcPr>
            <w:tcW w:w="540" w:type="dxa"/>
          </w:tcPr>
          <w:p w:rsidR="00137A90" w:rsidRPr="008B03D5" w:rsidRDefault="00137A90" w:rsidP="006010CF">
            <w:pPr>
              <w:pStyle w:val="Table"/>
              <w:rPr>
                <w:color w:val="000000"/>
                <w:sz w:val="18"/>
              </w:rPr>
            </w:pPr>
          </w:p>
        </w:tc>
        <w:tc>
          <w:tcPr>
            <w:tcW w:w="6930" w:type="dxa"/>
          </w:tcPr>
          <w:p w:rsidR="00137A90" w:rsidRPr="000C457E" w:rsidRDefault="00137A90" w:rsidP="006010CF">
            <w:pPr>
              <w:pStyle w:val="Table"/>
              <w:rPr>
                <w:sz w:val="18"/>
              </w:rPr>
            </w:pPr>
            <w:r>
              <w:rPr>
                <w:sz w:val="18"/>
              </w:rPr>
              <w:t xml:space="preserve">Atque oculos urget pedibus pectusque </w:t>
            </w:r>
            <w:r w:rsidRPr="00CA5F7A">
              <w:rPr>
                <w:i/>
                <w:sz w:val="18"/>
              </w:rPr>
              <w:t>nepai</w:t>
            </w:r>
            <w:r>
              <w:rPr>
                <w:sz w:val="18"/>
              </w:rPr>
              <w:t xml:space="preserve"> [“pro ‘nepae’, id est ‘scorpii’]</w:t>
            </w:r>
          </w:p>
        </w:tc>
        <w:tc>
          <w:tcPr>
            <w:tcW w:w="900" w:type="dxa"/>
          </w:tcPr>
          <w:p w:rsidR="00137A90" w:rsidRPr="008B03D5" w:rsidRDefault="00137A90" w:rsidP="006010CF">
            <w:pPr>
              <w:pStyle w:val="Table"/>
              <w:rPr>
                <w:smallCaps/>
                <w:sz w:val="18"/>
              </w:rPr>
            </w:pPr>
            <w:r w:rsidRPr="008B03D5">
              <w:rPr>
                <w:smallCaps/>
                <w:sz w:val="18"/>
              </w:rPr>
              <w:t>Pr</w:t>
            </w:r>
            <w:r>
              <w:rPr>
                <w:smallCaps/>
                <w:sz w:val="18"/>
              </w:rPr>
              <w:t>i</w:t>
            </w:r>
            <w:r w:rsidRPr="008B03D5">
              <w:rPr>
                <w:smallCaps/>
                <w:sz w:val="18"/>
              </w:rPr>
              <w:t>,</w:t>
            </w:r>
            <w:r>
              <w:rPr>
                <w:smallCaps/>
                <w:sz w:val="18"/>
              </w:rPr>
              <w:t xml:space="preserve"> vii</w:t>
            </w:r>
          </w:p>
        </w:tc>
        <w:tc>
          <w:tcPr>
            <w:tcW w:w="1890" w:type="dxa"/>
          </w:tcPr>
          <w:p w:rsidR="00137A90" w:rsidRPr="000C457E" w:rsidRDefault="00137A90" w:rsidP="006010CF">
            <w:pPr>
              <w:pStyle w:val="Table"/>
              <w:rPr>
                <w:sz w:val="18"/>
              </w:rPr>
            </w:pPr>
            <w:r>
              <w:rPr>
                <w:sz w:val="18"/>
              </w:rPr>
              <w:t>I 285.3</w:t>
            </w:r>
          </w:p>
        </w:tc>
        <w:tc>
          <w:tcPr>
            <w:tcW w:w="720" w:type="dxa"/>
          </w:tcPr>
          <w:p w:rsidR="00137A90" w:rsidRPr="000C457E" w:rsidRDefault="00137A90" w:rsidP="006010CF">
            <w:pPr>
              <w:pStyle w:val="Table"/>
              <w:jc w:val="center"/>
              <w:rPr>
                <w:sz w:val="18"/>
              </w:rPr>
            </w:pPr>
            <w:r>
              <w:rPr>
                <w:sz w:val="18"/>
              </w:rPr>
              <w:t>2</w:t>
            </w:r>
          </w:p>
        </w:tc>
      </w:tr>
      <w:tr w:rsidR="00137A90" w:rsidRPr="000C457E">
        <w:tblPrEx>
          <w:tblCellMar>
            <w:left w:w="115" w:type="dxa"/>
            <w:right w:w="115" w:type="dxa"/>
          </w:tblCellMar>
        </w:tblPrEx>
        <w:tc>
          <w:tcPr>
            <w:tcW w:w="648" w:type="dxa"/>
          </w:tcPr>
          <w:p w:rsidR="00137A90" w:rsidRPr="008B03D5" w:rsidRDefault="00137A90" w:rsidP="006010CF">
            <w:pPr>
              <w:pStyle w:val="Table"/>
              <w:rPr>
                <w:i/>
                <w:color w:val="000000"/>
                <w:sz w:val="18"/>
              </w:rPr>
            </w:pPr>
            <w:r w:rsidRPr="008B03D5">
              <w:rPr>
                <w:i/>
                <w:color w:val="000000"/>
                <w:sz w:val="18"/>
              </w:rPr>
              <w:t>Arat.</w:t>
            </w:r>
          </w:p>
        </w:tc>
        <w:tc>
          <w:tcPr>
            <w:tcW w:w="540" w:type="dxa"/>
          </w:tcPr>
          <w:p w:rsidR="00137A90" w:rsidRPr="008B03D5" w:rsidRDefault="00137A90" w:rsidP="006010CF">
            <w:pPr>
              <w:pStyle w:val="Table"/>
              <w:rPr>
                <w:color w:val="000000"/>
                <w:sz w:val="18"/>
              </w:rPr>
            </w:pPr>
          </w:p>
        </w:tc>
        <w:tc>
          <w:tcPr>
            <w:tcW w:w="6930" w:type="dxa"/>
          </w:tcPr>
          <w:p w:rsidR="00137A90" w:rsidRDefault="00137A90" w:rsidP="006010CF">
            <w:pPr>
              <w:pStyle w:val="Table"/>
              <w:rPr>
                <w:sz w:val="18"/>
              </w:rPr>
            </w:pPr>
            <w:r>
              <w:rPr>
                <w:sz w:val="18"/>
              </w:rPr>
              <w:t xml:space="preserve">Serius haec obitus </w:t>
            </w:r>
            <w:r w:rsidRPr="00AE6B83">
              <w:rPr>
                <w:i/>
                <w:sz w:val="18"/>
              </w:rPr>
              <w:t>terrai</w:t>
            </w:r>
            <w:r>
              <w:rPr>
                <w:sz w:val="18"/>
              </w:rPr>
              <w:t xml:space="preserve"> visit equi vis [ai v. ae]</w:t>
            </w:r>
          </w:p>
        </w:tc>
        <w:tc>
          <w:tcPr>
            <w:tcW w:w="900" w:type="dxa"/>
          </w:tcPr>
          <w:p w:rsidR="00137A90" w:rsidRPr="008B03D5" w:rsidRDefault="00137A90" w:rsidP="006010CF">
            <w:pPr>
              <w:pStyle w:val="Table"/>
              <w:rPr>
                <w:smallCaps/>
                <w:sz w:val="18"/>
              </w:rPr>
            </w:pPr>
            <w:r w:rsidRPr="008B03D5">
              <w:rPr>
                <w:smallCaps/>
                <w:sz w:val="18"/>
              </w:rPr>
              <w:t>Pr</w:t>
            </w:r>
            <w:r>
              <w:rPr>
                <w:smallCaps/>
                <w:sz w:val="18"/>
              </w:rPr>
              <w:t>i</w:t>
            </w:r>
            <w:r w:rsidRPr="008B03D5">
              <w:rPr>
                <w:smallCaps/>
                <w:sz w:val="18"/>
              </w:rPr>
              <w:t>,</w:t>
            </w:r>
            <w:r>
              <w:rPr>
                <w:smallCaps/>
                <w:sz w:val="18"/>
              </w:rPr>
              <w:t xml:space="preserve"> vii</w:t>
            </w:r>
          </w:p>
        </w:tc>
        <w:tc>
          <w:tcPr>
            <w:tcW w:w="1890" w:type="dxa"/>
          </w:tcPr>
          <w:p w:rsidR="00137A90" w:rsidRDefault="00137A90" w:rsidP="006010CF">
            <w:pPr>
              <w:pStyle w:val="Table"/>
              <w:rPr>
                <w:sz w:val="18"/>
              </w:rPr>
            </w:pPr>
            <w:r>
              <w:rPr>
                <w:sz w:val="18"/>
              </w:rPr>
              <w:t>I 285.5*</w:t>
            </w:r>
          </w:p>
        </w:tc>
        <w:tc>
          <w:tcPr>
            <w:tcW w:w="720" w:type="dxa"/>
          </w:tcPr>
          <w:p w:rsidR="00137A90" w:rsidRDefault="00137A90" w:rsidP="006010CF">
            <w:pPr>
              <w:pStyle w:val="Table"/>
              <w:jc w:val="center"/>
              <w:rPr>
                <w:sz w:val="18"/>
              </w:rPr>
            </w:pPr>
          </w:p>
        </w:tc>
      </w:tr>
      <w:tr w:rsidR="00137A90" w:rsidRPr="000C457E">
        <w:tblPrEx>
          <w:tblCellMar>
            <w:left w:w="115" w:type="dxa"/>
            <w:right w:w="115" w:type="dxa"/>
          </w:tblCellMar>
        </w:tblPrEx>
        <w:tc>
          <w:tcPr>
            <w:tcW w:w="648" w:type="dxa"/>
          </w:tcPr>
          <w:p w:rsidR="00137A90" w:rsidRPr="008B03D5" w:rsidRDefault="00137A90" w:rsidP="006010CF">
            <w:pPr>
              <w:pStyle w:val="Table"/>
              <w:rPr>
                <w:i/>
                <w:color w:val="000000"/>
                <w:sz w:val="18"/>
              </w:rPr>
            </w:pPr>
            <w:r w:rsidRPr="008B03D5">
              <w:rPr>
                <w:i/>
                <w:color w:val="000000"/>
                <w:sz w:val="18"/>
              </w:rPr>
              <w:t>Arat.</w:t>
            </w:r>
          </w:p>
        </w:tc>
        <w:tc>
          <w:tcPr>
            <w:tcW w:w="540" w:type="dxa"/>
          </w:tcPr>
          <w:p w:rsidR="00137A90" w:rsidRPr="008B03D5" w:rsidRDefault="00137A90" w:rsidP="006010CF">
            <w:pPr>
              <w:pStyle w:val="Table"/>
              <w:rPr>
                <w:color w:val="000000"/>
                <w:sz w:val="18"/>
              </w:rPr>
            </w:pPr>
          </w:p>
        </w:tc>
        <w:tc>
          <w:tcPr>
            <w:tcW w:w="6930" w:type="dxa"/>
          </w:tcPr>
          <w:p w:rsidR="00137A90" w:rsidRPr="00FF08A6" w:rsidRDefault="00137A90" w:rsidP="006010CF">
            <w:pPr>
              <w:pStyle w:val="Table"/>
              <w:rPr>
                <w:sz w:val="18"/>
              </w:rPr>
            </w:pPr>
            <w:r>
              <w:rPr>
                <w:sz w:val="18"/>
              </w:rPr>
              <w:t xml:space="preserve">Navibus absumptis fluitantia quaerere </w:t>
            </w:r>
            <w:r w:rsidRPr="00FF08A6">
              <w:rPr>
                <w:i/>
                <w:sz w:val="18"/>
              </w:rPr>
              <w:t>aplustra</w:t>
            </w:r>
            <w:r>
              <w:rPr>
                <w:sz w:val="18"/>
              </w:rPr>
              <w:t xml:space="preserve"> [pl. in –a, not –ia]</w:t>
            </w:r>
          </w:p>
        </w:tc>
        <w:tc>
          <w:tcPr>
            <w:tcW w:w="900" w:type="dxa"/>
          </w:tcPr>
          <w:p w:rsidR="00137A90" w:rsidRPr="008B03D5" w:rsidRDefault="00137A90" w:rsidP="006010CF">
            <w:pPr>
              <w:pStyle w:val="Table"/>
              <w:rPr>
                <w:smallCaps/>
                <w:sz w:val="18"/>
              </w:rPr>
            </w:pPr>
            <w:r w:rsidRPr="008B03D5">
              <w:rPr>
                <w:smallCaps/>
                <w:sz w:val="18"/>
              </w:rPr>
              <w:t>Pr</w:t>
            </w:r>
            <w:r>
              <w:rPr>
                <w:smallCaps/>
                <w:sz w:val="18"/>
              </w:rPr>
              <w:t>i</w:t>
            </w:r>
            <w:r w:rsidRPr="008B03D5">
              <w:rPr>
                <w:smallCaps/>
                <w:sz w:val="18"/>
              </w:rPr>
              <w:t>,</w:t>
            </w:r>
            <w:r>
              <w:rPr>
                <w:smallCaps/>
                <w:sz w:val="18"/>
              </w:rPr>
              <w:t xml:space="preserve"> vii</w:t>
            </w:r>
          </w:p>
        </w:tc>
        <w:tc>
          <w:tcPr>
            <w:tcW w:w="1890" w:type="dxa"/>
          </w:tcPr>
          <w:p w:rsidR="00137A90" w:rsidRPr="000C457E" w:rsidRDefault="00137A90" w:rsidP="006010CF">
            <w:pPr>
              <w:pStyle w:val="Table"/>
              <w:rPr>
                <w:sz w:val="18"/>
              </w:rPr>
            </w:pPr>
            <w:r>
              <w:rPr>
                <w:sz w:val="18"/>
              </w:rPr>
              <w:t>I 351.2</w:t>
            </w:r>
          </w:p>
        </w:tc>
        <w:tc>
          <w:tcPr>
            <w:tcW w:w="720" w:type="dxa"/>
          </w:tcPr>
          <w:p w:rsidR="00137A90" w:rsidRPr="000C457E" w:rsidRDefault="00137A90" w:rsidP="006010CF">
            <w:pPr>
              <w:pStyle w:val="Table"/>
              <w:jc w:val="center"/>
              <w:rPr>
                <w:sz w:val="18"/>
              </w:rPr>
            </w:pPr>
            <w:r>
              <w:rPr>
                <w:sz w:val="18"/>
              </w:rPr>
              <w:t>2</w:t>
            </w:r>
          </w:p>
        </w:tc>
      </w:tr>
      <w:tr w:rsidR="00137A90" w:rsidRPr="000C457E">
        <w:tblPrEx>
          <w:tblCellMar>
            <w:left w:w="115" w:type="dxa"/>
            <w:right w:w="115" w:type="dxa"/>
          </w:tblCellMar>
        </w:tblPrEx>
        <w:tc>
          <w:tcPr>
            <w:tcW w:w="648" w:type="dxa"/>
          </w:tcPr>
          <w:p w:rsidR="00137A90" w:rsidRPr="008B03D5" w:rsidRDefault="00137A90" w:rsidP="006010CF">
            <w:pPr>
              <w:pStyle w:val="Table"/>
              <w:rPr>
                <w:i/>
                <w:color w:val="000000"/>
                <w:sz w:val="18"/>
              </w:rPr>
            </w:pPr>
            <w:r w:rsidRPr="008B03D5">
              <w:rPr>
                <w:i/>
                <w:color w:val="000000"/>
                <w:sz w:val="18"/>
              </w:rPr>
              <w:t>Arat.</w:t>
            </w:r>
          </w:p>
        </w:tc>
        <w:tc>
          <w:tcPr>
            <w:tcW w:w="540" w:type="dxa"/>
          </w:tcPr>
          <w:p w:rsidR="00137A90" w:rsidRPr="008B03D5" w:rsidRDefault="00137A90" w:rsidP="006010CF">
            <w:pPr>
              <w:pStyle w:val="Table"/>
              <w:rPr>
                <w:color w:val="000000"/>
                <w:sz w:val="18"/>
              </w:rPr>
            </w:pPr>
          </w:p>
        </w:tc>
        <w:tc>
          <w:tcPr>
            <w:tcW w:w="6930" w:type="dxa"/>
          </w:tcPr>
          <w:p w:rsidR="00137A90" w:rsidRPr="00042048" w:rsidRDefault="00137A90" w:rsidP="006010CF">
            <w:pPr>
              <w:pStyle w:val="Table"/>
              <w:rPr>
                <w:i/>
                <w:sz w:val="18"/>
              </w:rPr>
            </w:pPr>
            <w:r>
              <w:rPr>
                <w:sz w:val="18"/>
              </w:rPr>
              <w:t>Stinguens [participle, v. extinxissem]</w:t>
            </w:r>
          </w:p>
        </w:tc>
        <w:tc>
          <w:tcPr>
            <w:tcW w:w="900" w:type="dxa"/>
          </w:tcPr>
          <w:p w:rsidR="00137A90" w:rsidRPr="008B03D5" w:rsidRDefault="00137A90" w:rsidP="006010CF">
            <w:pPr>
              <w:pStyle w:val="Table"/>
              <w:rPr>
                <w:smallCaps/>
                <w:sz w:val="18"/>
              </w:rPr>
            </w:pPr>
            <w:r w:rsidRPr="008B03D5">
              <w:rPr>
                <w:smallCaps/>
                <w:sz w:val="18"/>
              </w:rPr>
              <w:t>Pr</w:t>
            </w:r>
            <w:r>
              <w:rPr>
                <w:smallCaps/>
                <w:sz w:val="18"/>
              </w:rPr>
              <w:t>i</w:t>
            </w:r>
            <w:r w:rsidRPr="008B03D5">
              <w:rPr>
                <w:smallCaps/>
                <w:sz w:val="18"/>
              </w:rPr>
              <w:t>,</w:t>
            </w:r>
            <w:r>
              <w:rPr>
                <w:smallCaps/>
                <w:sz w:val="18"/>
              </w:rPr>
              <w:t xml:space="preserve"> x</w:t>
            </w:r>
          </w:p>
        </w:tc>
        <w:tc>
          <w:tcPr>
            <w:tcW w:w="1890" w:type="dxa"/>
          </w:tcPr>
          <w:p w:rsidR="00137A90" w:rsidRPr="000C457E" w:rsidRDefault="00137A90" w:rsidP="006010CF">
            <w:pPr>
              <w:pStyle w:val="Table"/>
              <w:rPr>
                <w:sz w:val="18"/>
              </w:rPr>
            </w:pPr>
            <w:r>
              <w:rPr>
                <w:sz w:val="18"/>
              </w:rPr>
              <w:t>I 504.15</w:t>
            </w:r>
          </w:p>
        </w:tc>
        <w:tc>
          <w:tcPr>
            <w:tcW w:w="720" w:type="dxa"/>
          </w:tcPr>
          <w:p w:rsidR="00137A90" w:rsidRPr="000C457E" w:rsidRDefault="00137A90" w:rsidP="006010CF">
            <w:pPr>
              <w:pStyle w:val="Table"/>
              <w:jc w:val="center"/>
              <w:rPr>
                <w:sz w:val="18"/>
              </w:rPr>
            </w:pPr>
            <w:r>
              <w:rPr>
                <w:sz w:val="18"/>
              </w:rPr>
              <w:t>2</w:t>
            </w:r>
          </w:p>
        </w:tc>
      </w:tr>
      <w:tr w:rsidR="00137A90" w:rsidRPr="000C457E">
        <w:tblPrEx>
          <w:tblCellMar>
            <w:left w:w="115" w:type="dxa"/>
            <w:right w:w="115" w:type="dxa"/>
          </w:tblCellMar>
        </w:tblPrEx>
        <w:tc>
          <w:tcPr>
            <w:tcW w:w="648" w:type="dxa"/>
          </w:tcPr>
          <w:p w:rsidR="00137A90" w:rsidRPr="008B03D5" w:rsidRDefault="00137A90" w:rsidP="006010CF">
            <w:pPr>
              <w:pStyle w:val="Table"/>
              <w:rPr>
                <w:i/>
                <w:color w:val="000000"/>
                <w:sz w:val="18"/>
              </w:rPr>
            </w:pPr>
            <w:r w:rsidRPr="008B03D5">
              <w:rPr>
                <w:i/>
                <w:color w:val="000000"/>
                <w:sz w:val="18"/>
              </w:rPr>
              <w:t>Arat.</w:t>
            </w:r>
          </w:p>
        </w:tc>
        <w:tc>
          <w:tcPr>
            <w:tcW w:w="540" w:type="dxa"/>
          </w:tcPr>
          <w:p w:rsidR="00137A90" w:rsidRPr="008B03D5" w:rsidRDefault="00137A90" w:rsidP="006010CF">
            <w:pPr>
              <w:pStyle w:val="Table"/>
              <w:rPr>
                <w:color w:val="000000"/>
                <w:sz w:val="18"/>
              </w:rPr>
            </w:pPr>
          </w:p>
        </w:tc>
        <w:tc>
          <w:tcPr>
            <w:tcW w:w="6930" w:type="dxa"/>
          </w:tcPr>
          <w:p w:rsidR="00137A90" w:rsidRPr="000C457E" w:rsidRDefault="00137A90" w:rsidP="006010CF">
            <w:pPr>
              <w:pStyle w:val="Table"/>
              <w:rPr>
                <w:sz w:val="18"/>
              </w:rPr>
            </w:pPr>
            <w:r>
              <w:rPr>
                <w:sz w:val="18"/>
              </w:rPr>
              <w:t xml:space="preserve">Torvus Draco serpit supter </w:t>
            </w:r>
            <w:r w:rsidRPr="003C1169">
              <w:rPr>
                <w:i/>
                <w:sz w:val="18"/>
              </w:rPr>
              <w:t>supera</w:t>
            </w:r>
            <w:r>
              <w:rPr>
                <w:sz w:val="18"/>
              </w:rPr>
              <w:t>que retorquens Sese.</w:t>
            </w:r>
          </w:p>
        </w:tc>
        <w:tc>
          <w:tcPr>
            <w:tcW w:w="900" w:type="dxa"/>
          </w:tcPr>
          <w:p w:rsidR="00137A90" w:rsidRPr="008B03D5" w:rsidRDefault="00137A90" w:rsidP="006010CF">
            <w:pPr>
              <w:pStyle w:val="Table"/>
              <w:rPr>
                <w:smallCaps/>
                <w:sz w:val="18"/>
              </w:rPr>
            </w:pPr>
            <w:r w:rsidRPr="008B03D5">
              <w:rPr>
                <w:smallCaps/>
                <w:sz w:val="18"/>
              </w:rPr>
              <w:t>Pr</w:t>
            </w:r>
            <w:r>
              <w:rPr>
                <w:smallCaps/>
                <w:sz w:val="18"/>
              </w:rPr>
              <w:t>i</w:t>
            </w:r>
            <w:r w:rsidRPr="008B03D5">
              <w:rPr>
                <w:smallCaps/>
                <w:sz w:val="18"/>
              </w:rPr>
              <w:t>,</w:t>
            </w:r>
            <w:r>
              <w:rPr>
                <w:smallCaps/>
                <w:sz w:val="18"/>
              </w:rPr>
              <w:t xml:space="preserve"> xiv</w:t>
            </w:r>
          </w:p>
        </w:tc>
        <w:tc>
          <w:tcPr>
            <w:tcW w:w="1890" w:type="dxa"/>
          </w:tcPr>
          <w:p w:rsidR="00137A90" w:rsidRPr="000C457E" w:rsidRDefault="00137A90" w:rsidP="006010CF">
            <w:pPr>
              <w:pStyle w:val="Table"/>
              <w:rPr>
                <w:sz w:val="18"/>
              </w:rPr>
            </w:pPr>
            <w:r>
              <w:rPr>
                <w:sz w:val="18"/>
              </w:rPr>
              <w:t>II 30.3</w:t>
            </w:r>
          </w:p>
        </w:tc>
        <w:tc>
          <w:tcPr>
            <w:tcW w:w="720" w:type="dxa"/>
          </w:tcPr>
          <w:p w:rsidR="00137A90" w:rsidRPr="000C457E" w:rsidRDefault="00137A90" w:rsidP="006010CF">
            <w:pPr>
              <w:pStyle w:val="Table"/>
              <w:jc w:val="center"/>
              <w:rPr>
                <w:sz w:val="18"/>
              </w:rPr>
            </w:pPr>
            <w:r>
              <w:rPr>
                <w:sz w:val="18"/>
              </w:rPr>
              <w:t>2</w:t>
            </w:r>
          </w:p>
        </w:tc>
      </w:tr>
      <w:tr w:rsidR="00137A90" w:rsidRPr="000C457E">
        <w:tblPrEx>
          <w:tblCellMar>
            <w:left w:w="115" w:type="dxa"/>
            <w:right w:w="115" w:type="dxa"/>
          </w:tblCellMar>
        </w:tblPrEx>
        <w:tc>
          <w:tcPr>
            <w:tcW w:w="648" w:type="dxa"/>
          </w:tcPr>
          <w:p w:rsidR="00137A90" w:rsidRPr="008B03D5" w:rsidRDefault="00137A90" w:rsidP="006010CF">
            <w:pPr>
              <w:pStyle w:val="Table"/>
              <w:rPr>
                <w:i/>
                <w:color w:val="000000"/>
                <w:sz w:val="18"/>
              </w:rPr>
            </w:pPr>
            <w:r w:rsidRPr="008B03D5">
              <w:rPr>
                <w:i/>
                <w:color w:val="000000"/>
                <w:sz w:val="18"/>
              </w:rPr>
              <w:t>Arat.</w:t>
            </w:r>
          </w:p>
        </w:tc>
        <w:tc>
          <w:tcPr>
            <w:tcW w:w="540" w:type="dxa"/>
          </w:tcPr>
          <w:p w:rsidR="00137A90" w:rsidRPr="008B03D5" w:rsidRDefault="00137A90" w:rsidP="006010CF">
            <w:pPr>
              <w:pStyle w:val="Table"/>
              <w:rPr>
                <w:color w:val="000000"/>
                <w:sz w:val="18"/>
              </w:rPr>
            </w:pPr>
          </w:p>
        </w:tc>
        <w:tc>
          <w:tcPr>
            <w:tcW w:w="6930" w:type="dxa"/>
          </w:tcPr>
          <w:p w:rsidR="00137A90" w:rsidRPr="000C457E" w:rsidRDefault="00137A90" w:rsidP="006010CF">
            <w:pPr>
              <w:pStyle w:val="Table"/>
              <w:rPr>
                <w:sz w:val="18"/>
              </w:rPr>
            </w:pPr>
          </w:p>
        </w:tc>
        <w:tc>
          <w:tcPr>
            <w:tcW w:w="900" w:type="dxa"/>
          </w:tcPr>
          <w:p w:rsidR="00137A90" w:rsidRPr="008B03D5" w:rsidRDefault="00137A90" w:rsidP="006010CF">
            <w:pPr>
              <w:pStyle w:val="Table"/>
              <w:rPr>
                <w:smallCaps/>
                <w:sz w:val="18"/>
              </w:rPr>
            </w:pPr>
            <w:r w:rsidRPr="008B03D5">
              <w:rPr>
                <w:smallCaps/>
                <w:sz w:val="18"/>
              </w:rPr>
              <w:t>Pr</w:t>
            </w:r>
            <w:r>
              <w:rPr>
                <w:smallCaps/>
                <w:sz w:val="18"/>
              </w:rPr>
              <w:t>i</w:t>
            </w:r>
            <w:r w:rsidRPr="008B03D5">
              <w:rPr>
                <w:smallCaps/>
                <w:sz w:val="18"/>
              </w:rPr>
              <w:t>,</w:t>
            </w:r>
          </w:p>
        </w:tc>
        <w:tc>
          <w:tcPr>
            <w:tcW w:w="1890" w:type="dxa"/>
          </w:tcPr>
          <w:p w:rsidR="00137A90" w:rsidRPr="000C457E" w:rsidRDefault="00137A90" w:rsidP="006010CF">
            <w:pPr>
              <w:pStyle w:val="Table"/>
              <w:rPr>
                <w:sz w:val="18"/>
              </w:rPr>
            </w:pPr>
            <w:r>
              <w:rPr>
                <w:sz w:val="18"/>
              </w:rPr>
              <w:t>II 55.25</w:t>
            </w:r>
          </w:p>
        </w:tc>
        <w:tc>
          <w:tcPr>
            <w:tcW w:w="720" w:type="dxa"/>
          </w:tcPr>
          <w:p w:rsidR="00137A90" w:rsidRPr="000C457E" w:rsidRDefault="00137A90" w:rsidP="006010CF">
            <w:pPr>
              <w:pStyle w:val="Table"/>
              <w:jc w:val="center"/>
              <w:rPr>
                <w:sz w:val="18"/>
              </w:rPr>
            </w:pPr>
            <w:r>
              <w:rPr>
                <w:sz w:val="18"/>
              </w:rPr>
              <w:t>2</w:t>
            </w:r>
          </w:p>
        </w:tc>
      </w:tr>
      <w:tr w:rsidR="00137A90" w:rsidRPr="000C457E">
        <w:tblPrEx>
          <w:tblCellMar>
            <w:left w:w="115" w:type="dxa"/>
            <w:right w:w="115" w:type="dxa"/>
          </w:tblCellMar>
        </w:tblPrEx>
        <w:tc>
          <w:tcPr>
            <w:tcW w:w="648" w:type="dxa"/>
          </w:tcPr>
          <w:p w:rsidR="00137A90" w:rsidRPr="008B03D5" w:rsidRDefault="00137A90" w:rsidP="006010CF">
            <w:pPr>
              <w:pStyle w:val="Table"/>
              <w:rPr>
                <w:i/>
                <w:color w:val="000000"/>
                <w:sz w:val="18"/>
              </w:rPr>
            </w:pPr>
            <w:r w:rsidRPr="008B03D5">
              <w:rPr>
                <w:i/>
                <w:color w:val="000000"/>
                <w:sz w:val="18"/>
              </w:rPr>
              <w:t>Arat.</w:t>
            </w:r>
          </w:p>
        </w:tc>
        <w:tc>
          <w:tcPr>
            <w:tcW w:w="540" w:type="dxa"/>
          </w:tcPr>
          <w:p w:rsidR="00137A90" w:rsidRPr="008B03D5" w:rsidRDefault="00137A90" w:rsidP="006010CF">
            <w:pPr>
              <w:pStyle w:val="Table"/>
              <w:rPr>
                <w:color w:val="000000"/>
                <w:sz w:val="18"/>
              </w:rPr>
            </w:pPr>
          </w:p>
        </w:tc>
        <w:tc>
          <w:tcPr>
            <w:tcW w:w="6930" w:type="dxa"/>
          </w:tcPr>
          <w:p w:rsidR="00137A90" w:rsidRPr="000C457E" w:rsidRDefault="00137A90" w:rsidP="006010CF">
            <w:pPr>
              <w:pStyle w:val="Table"/>
              <w:rPr>
                <w:sz w:val="18"/>
              </w:rPr>
            </w:pPr>
          </w:p>
        </w:tc>
        <w:tc>
          <w:tcPr>
            <w:tcW w:w="900" w:type="dxa"/>
          </w:tcPr>
          <w:p w:rsidR="00137A90" w:rsidRPr="008B03D5" w:rsidRDefault="00137A90" w:rsidP="006010CF">
            <w:pPr>
              <w:pStyle w:val="Table"/>
              <w:rPr>
                <w:smallCaps/>
                <w:sz w:val="18"/>
              </w:rPr>
            </w:pPr>
            <w:r w:rsidRPr="008B03D5">
              <w:rPr>
                <w:smallCaps/>
                <w:sz w:val="18"/>
              </w:rPr>
              <w:t>Pr</w:t>
            </w:r>
            <w:r>
              <w:rPr>
                <w:smallCaps/>
                <w:sz w:val="18"/>
              </w:rPr>
              <w:t>i</w:t>
            </w:r>
            <w:r w:rsidRPr="008B03D5">
              <w:rPr>
                <w:smallCaps/>
                <w:sz w:val="18"/>
              </w:rPr>
              <w:t>,</w:t>
            </w:r>
          </w:p>
        </w:tc>
        <w:tc>
          <w:tcPr>
            <w:tcW w:w="1890" w:type="dxa"/>
          </w:tcPr>
          <w:p w:rsidR="00137A90" w:rsidRPr="000C457E" w:rsidRDefault="00137A90" w:rsidP="006010CF">
            <w:pPr>
              <w:pStyle w:val="Table"/>
              <w:rPr>
                <w:sz w:val="18"/>
              </w:rPr>
            </w:pPr>
            <w:r>
              <w:rPr>
                <w:sz w:val="18"/>
              </w:rPr>
              <w:t>II 55.27</w:t>
            </w:r>
          </w:p>
        </w:tc>
        <w:tc>
          <w:tcPr>
            <w:tcW w:w="720" w:type="dxa"/>
          </w:tcPr>
          <w:p w:rsidR="00137A90" w:rsidRPr="000C457E" w:rsidRDefault="00137A90" w:rsidP="006010CF">
            <w:pPr>
              <w:pStyle w:val="Table"/>
              <w:jc w:val="center"/>
              <w:rPr>
                <w:sz w:val="18"/>
              </w:rPr>
            </w:pPr>
            <w:r>
              <w:rPr>
                <w:sz w:val="18"/>
              </w:rPr>
              <w:t>2</w:t>
            </w:r>
          </w:p>
        </w:tc>
      </w:tr>
      <w:tr w:rsidR="00137A90" w:rsidRPr="000C457E">
        <w:tblPrEx>
          <w:tblCellMar>
            <w:left w:w="115" w:type="dxa"/>
            <w:right w:w="115" w:type="dxa"/>
          </w:tblCellMar>
        </w:tblPrEx>
        <w:tc>
          <w:tcPr>
            <w:tcW w:w="648" w:type="dxa"/>
          </w:tcPr>
          <w:p w:rsidR="00137A90" w:rsidRPr="008B03D5" w:rsidRDefault="00137A90" w:rsidP="006010CF">
            <w:pPr>
              <w:pStyle w:val="Table"/>
              <w:rPr>
                <w:i/>
                <w:color w:val="000000"/>
                <w:sz w:val="18"/>
              </w:rPr>
            </w:pPr>
            <w:r w:rsidRPr="008B03D5">
              <w:rPr>
                <w:i/>
                <w:color w:val="000000"/>
                <w:sz w:val="18"/>
              </w:rPr>
              <w:t>Arat.</w:t>
            </w:r>
          </w:p>
        </w:tc>
        <w:tc>
          <w:tcPr>
            <w:tcW w:w="540" w:type="dxa"/>
          </w:tcPr>
          <w:p w:rsidR="00137A90" w:rsidRPr="008B03D5" w:rsidRDefault="00137A90" w:rsidP="006010CF">
            <w:pPr>
              <w:pStyle w:val="Table"/>
              <w:rPr>
                <w:color w:val="000000"/>
                <w:sz w:val="18"/>
              </w:rPr>
            </w:pPr>
          </w:p>
        </w:tc>
        <w:tc>
          <w:tcPr>
            <w:tcW w:w="6930" w:type="dxa"/>
          </w:tcPr>
          <w:p w:rsidR="00137A90" w:rsidRPr="000C457E" w:rsidRDefault="00137A90" w:rsidP="006010CF">
            <w:pPr>
              <w:pStyle w:val="Table"/>
              <w:rPr>
                <w:sz w:val="18"/>
              </w:rPr>
            </w:pPr>
          </w:p>
        </w:tc>
        <w:tc>
          <w:tcPr>
            <w:tcW w:w="900" w:type="dxa"/>
          </w:tcPr>
          <w:p w:rsidR="00137A90" w:rsidRPr="008B03D5" w:rsidRDefault="00137A90" w:rsidP="006010CF">
            <w:pPr>
              <w:pStyle w:val="Table"/>
              <w:rPr>
                <w:smallCaps/>
                <w:sz w:val="18"/>
              </w:rPr>
            </w:pPr>
            <w:r w:rsidRPr="008B03D5">
              <w:rPr>
                <w:smallCaps/>
                <w:sz w:val="18"/>
              </w:rPr>
              <w:t>Pr</w:t>
            </w:r>
            <w:r>
              <w:rPr>
                <w:smallCaps/>
                <w:sz w:val="18"/>
              </w:rPr>
              <w:t>i</w:t>
            </w:r>
            <w:r w:rsidRPr="008B03D5">
              <w:rPr>
                <w:smallCaps/>
                <w:sz w:val="18"/>
              </w:rPr>
              <w:t>,</w:t>
            </w:r>
          </w:p>
        </w:tc>
        <w:tc>
          <w:tcPr>
            <w:tcW w:w="1890" w:type="dxa"/>
          </w:tcPr>
          <w:p w:rsidR="00137A90" w:rsidRPr="000C457E" w:rsidRDefault="00137A90" w:rsidP="006010CF">
            <w:pPr>
              <w:pStyle w:val="Table"/>
              <w:rPr>
                <w:sz w:val="18"/>
              </w:rPr>
            </w:pPr>
          </w:p>
        </w:tc>
        <w:tc>
          <w:tcPr>
            <w:tcW w:w="720" w:type="dxa"/>
          </w:tcPr>
          <w:p w:rsidR="00137A90" w:rsidRPr="000C457E" w:rsidRDefault="00137A90" w:rsidP="006010CF">
            <w:pPr>
              <w:pStyle w:val="Table"/>
              <w:jc w:val="center"/>
              <w:rPr>
                <w:sz w:val="18"/>
              </w:rPr>
            </w:pPr>
            <w:r>
              <w:rPr>
                <w:sz w:val="18"/>
              </w:rPr>
              <w:t>2</w:t>
            </w:r>
          </w:p>
        </w:tc>
      </w:tr>
    </w:tbl>
    <w:p w:rsidR="00137A90" w:rsidRDefault="00137A90" w:rsidP="00137A90">
      <w:pPr>
        <w:ind w:left="720" w:hanging="360"/>
      </w:pPr>
    </w:p>
    <w:p w:rsidR="00137A90" w:rsidRDefault="00137A90" w:rsidP="00137A90">
      <w:pPr>
        <w:ind w:left="720" w:hanging="360"/>
      </w:pPr>
      <w:r>
        <w:t>end.</w:t>
      </w:r>
    </w:p>
    <w:p w:rsidR="00137A90" w:rsidRDefault="00137A90" w:rsidP="00137A90"/>
    <w:p w:rsidR="00AC711A" w:rsidRPr="00CB3603" w:rsidRDefault="00AC711A" w:rsidP="00DF5A61">
      <w:pPr>
        <w:rPr>
          <w:b/>
        </w:rPr>
      </w:pPr>
      <w:r>
        <w:t xml:space="preserve">Keil, volume 4: </w:t>
      </w:r>
      <w:r>
        <w:rPr>
          <w:b/>
        </w:rPr>
        <w:t>Donatus &amp; Servius</w:t>
      </w:r>
    </w:p>
    <w:p w:rsidR="00AC711A" w:rsidRDefault="00AC711A" w:rsidP="00AC711A">
      <w:pPr>
        <w:ind w:left="720" w:hanging="360"/>
      </w:pPr>
    </w:p>
    <w:p w:rsidR="00AC711A" w:rsidRDefault="00AC711A" w:rsidP="00AC711A">
      <w:pPr>
        <w:ind w:left="720" w:hanging="360"/>
      </w:pPr>
      <w:r>
        <w:t xml:space="preserve">Volume 4. </w:t>
      </w:r>
      <w:r>
        <w:rPr>
          <w:i/>
        </w:rPr>
        <w:t>Probi Donati Servii, De arte grammatica libri</w:t>
      </w:r>
      <w:r>
        <w:t xml:space="preserve">. </w:t>
      </w:r>
    </w:p>
    <w:p w:rsidR="00AC711A" w:rsidRPr="00F1330F" w:rsidRDefault="00AC711A" w:rsidP="00AC711A">
      <w:pPr>
        <w:ind w:left="720" w:hanging="360"/>
        <w:rPr>
          <w:i/>
        </w:rPr>
      </w:pPr>
      <w:r w:rsidRPr="00F1330F">
        <w:rPr>
          <w:smallCaps/>
        </w:rPr>
        <w:t>Pro</w:t>
      </w:r>
      <w:r>
        <w:t xml:space="preserve"> = Probius [MS Bobbio by Vindobonensis 16; MS paris 7520; editio princeps Iano Parrhasio (Vicetiae, 1509). </w:t>
      </w:r>
      <w:r>
        <w:rPr>
          <w:i/>
        </w:rPr>
        <w:t>C</w:t>
      </w:r>
      <w:r>
        <w:t xml:space="preserve"> = </w:t>
      </w:r>
      <w:r>
        <w:rPr>
          <w:i/>
        </w:rPr>
        <w:t>Catholica</w:t>
      </w:r>
      <w:r>
        <w:t xml:space="preserve">; </w:t>
      </w:r>
      <w:r>
        <w:rPr>
          <w:i/>
        </w:rPr>
        <w:t>IA</w:t>
      </w:r>
      <w:r>
        <w:t xml:space="preserve"> = </w:t>
      </w:r>
      <w:r>
        <w:rPr>
          <w:i/>
        </w:rPr>
        <w:t>Instituta artium</w:t>
      </w:r>
    </w:p>
    <w:p w:rsidR="00AC711A" w:rsidRDefault="00AC711A" w:rsidP="00AC711A">
      <w:pPr>
        <w:ind w:left="720" w:hanging="360"/>
      </w:pPr>
      <w:r w:rsidRPr="00F1330F">
        <w:rPr>
          <w:smallCaps/>
        </w:rPr>
        <w:t>Don</w:t>
      </w:r>
      <w:r>
        <w:t xml:space="preserve">= Donatus [Raphael Volaterranus, Rome, 1493.] </w:t>
      </w:r>
    </w:p>
    <w:p w:rsidR="00AC711A" w:rsidRDefault="00AC711A" w:rsidP="00AC711A">
      <w:pPr>
        <w:ind w:left="720" w:hanging="360"/>
      </w:pPr>
      <w:r w:rsidRPr="00F1330F">
        <w:rPr>
          <w:smallCaps/>
        </w:rPr>
        <w:t>Ser</w:t>
      </w:r>
      <w:r>
        <w:t xml:space="preserve"> = Servius </w:t>
      </w:r>
    </w:p>
    <w:p w:rsidR="00AC711A" w:rsidRDefault="00AC711A" w:rsidP="00AC711A">
      <w:pPr>
        <w:ind w:left="720" w:hanging="360"/>
      </w:pPr>
      <w:r>
        <w:tab/>
      </w:r>
      <w:r>
        <w:tab/>
      </w:r>
      <w:r w:rsidRPr="00F14EC7">
        <w:rPr>
          <w:i/>
        </w:rPr>
        <w:t>CD</w:t>
      </w:r>
      <w:r>
        <w:t xml:space="preserve"> = commentarius in artem Donati</w:t>
      </w:r>
    </w:p>
    <w:p w:rsidR="00AC711A" w:rsidRDefault="00AC711A" w:rsidP="00AC711A">
      <w:pPr>
        <w:ind w:left="720" w:hanging="360"/>
      </w:pPr>
      <w:r>
        <w:tab/>
      </w:r>
      <w:r>
        <w:tab/>
      </w:r>
      <w:r w:rsidRPr="00F14EC7">
        <w:rPr>
          <w:i/>
        </w:rPr>
        <w:t>DL</w:t>
      </w:r>
      <w:r>
        <w:t xml:space="preserve"> = de littera de syllaba de pedibus de accentibus</w:t>
      </w:r>
    </w:p>
    <w:p w:rsidR="00AC711A" w:rsidRDefault="00AC711A" w:rsidP="00AC711A">
      <w:pPr>
        <w:ind w:left="720" w:hanging="360"/>
      </w:pPr>
      <w:r>
        <w:tab/>
      </w:r>
      <w:r>
        <w:tab/>
      </w:r>
      <w:r w:rsidRPr="00F14EC7">
        <w:rPr>
          <w:i/>
        </w:rPr>
        <w:t>DI</w:t>
      </w:r>
      <w:r>
        <w:t xml:space="preserve"> = de idiomatibus</w:t>
      </w:r>
    </w:p>
    <w:p w:rsidR="00AC711A" w:rsidRDefault="00AC711A" w:rsidP="00AC711A">
      <w:pPr>
        <w:ind w:left="720" w:hanging="360"/>
      </w:pPr>
      <w:r>
        <w:t>Index scritptorum, pp. 585–95. Viz. Cicero. By book, Keil page and line. (Words of interest in italics.)</w:t>
      </w:r>
    </w:p>
    <w:p w:rsidR="00AC711A" w:rsidRDefault="00AC711A" w:rsidP="00AC711A">
      <w:pPr>
        <w:ind w:left="720" w:hanging="360"/>
      </w:pPr>
    </w:p>
    <w:p w:rsidR="00AC711A" w:rsidRDefault="00AC711A" w:rsidP="00AC711A">
      <w:pPr>
        <w:ind w:left="720" w:hanging="360"/>
      </w:pPr>
      <w:r>
        <w:t xml:space="preserve">Mss in ASE [Lapidge, </w:t>
      </w:r>
      <w:r>
        <w:rPr>
          <w:i/>
        </w:rPr>
        <w:t>ASL</w:t>
      </w:r>
      <w:r>
        <w:t>, p. 300–301, p. 332]; Gneuss mss marked with *;</w:t>
      </w:r>
    </w:p>
    <w:p w:rsidR="00AC711A" w:rsidRDefault="00AC711A" w:rsidP="00AC711A">
      <w:pPr>
        <w:ind w:left="720" w:hanging="360"/>
      </w:pPr>
      <w:r>
        <w:tab/>
        <w:t xml:space="preserve">Donatus, </w:t>
      </w:r>
      <w:r>
        <w:rPr>
          <w:i/>
        </w:rPr>
        <w:t>Ars maior</w:t>
      </w:r>
      <w:r>
        <w:t>*</w:t>
      </w:r>
      <w:r>
        <w:tab/>
      </w:r>
      <w:r>
        <w:tab/>
      </w:r>
      <w:r>
        <w:tab/>
        <w:t>citations: Theodore/Hadrian, Aldhelm, Bede, Alcuin, Abbo, Byrhtferth</w:t>
      </w:r>
    </w:p>
    <w:p w:rsidR="00AC711A" w:rsidRDefault="00AC711A" w:rsidP="00AC711A">
      <w:pPr>
        <w:ind w:left="720" w:hanging="360"/>
      </w:pPr>
      <w:r>
        <w:tab/>
        <w:t xml:space="preserve">Donatus, </w:t>
      </w:r>
      <w:r>
        <w:rPr>
          <w:i/>
        </w:rPr>
        <w:t>Ars minor</w:t>
      </w:r>
      <w:r>
        <w:tab/>
      </w:r>
      <w:r>
        <w:tab/>
      </w:r>
      <w:r>
        <w:tab/>
        <w:t>no evident citations</w:t>
      </w:r>
    </w:p>
    <w:p w:rsidR="00AC711A" w:rsidRDefault="00AC711A" w:rsidP="00AC711A">
      <w:pPr>
        <w:ind w:left="720" w:hanging="360"/>
      </w:pPr>
      <w:r>
        <w:tab/>
        <w:t xml:space="preserve">Donatus, </w:t>
      </w:r>
      <w:r>
        <w:rPr>
          <w:i/>
        </w:rPr>
        <w:t>Vita Vergilii</w:t>
      </w:r>
      <w:r>
        <w:tab/>
      </w:r>
      <w:r>
        <w:tab/>
      </w:r>
      <w:r>
        <w:tab/>
        <w:t>citations: Aldhelm</w:t>
      </w:r>
    </w:p>
    <w:p w:rsidR="00AC711A" w:rsidRDefault="00AC711A" w:rsidP="00AC711A">
      <w:pPr>
        <w:ind w:left="720" w:hanging="360"/>
      </w:pPr>
      <w:r>
        <w:tab/>
        <w:t xml:space="preserve">Servius, </w:t>
      </w:r>
      <w:r>
        <w:rPr>
          <w:i/>
        </w:rPr>
        <w:t>Comm. in artem Donati</w:t>
      </w:r>
      <w:r>
        <w:t xml:space="preserve"> </w:t>
      </w:r>
      <w:r>
        <w:tab/>
      </w:r>
      <w:r>
        <w:tab/>
        <w:t>cites: Bede</w:t>
      </w:r>
    </w:p>
    <w:p w:rsidR="00AC711A" w:rsidRDefault="00AC711A" w:rsidP="00AC711A">
      <w:pPr>
        <w:ind w:left="720" w:hanging="360"/>
      </w:pPr>
      <w:r>
        <w:tab/>
        <w:t xml:space="preserve">Servius, </w:t>
      </w:r>
      <w:r>
        <w:rPr>
          <w:i/>
        </w:rPr>
        <w:t>Comm. in Vergilii Bucolica et Georgica</w:t>
      </w:r>
      <w:r>
        <w:t xml:space="preserve"> </w:t>
      </w:r>
      <w:r>
        <w:tab/>
        <w:t>cite: Aldhelm, Byrhtferth</w:t>
      </w:r>
    </w:p>
    <w:p w:rsidR="00AC711A" w:rsidRDefault="00AC711A" w:rsidP="00AC711A">
      <w:pPr>
        <w:ind w:left="720" w:hanging="360"/>
      </w:pPr>
      <w:r>
        <w:tab/>
        <w:t xml:space="preserve">Servius, </w:t>
      </w:r>
      <w:r>
        <w:rPr>
          <w:i/>
        </w:rPr>
        <w:t>Comm. in Vergilii Aeneidos lib.</w:t>
      </w:r>
      <w:r>
        <w:t xml:space="preserve">* </w:t>
      </w:r>
      <w:r>
        <w:tab/>
        <w:t>cite: Aldhelm, Abbo, Byrhtferth</w:t>
      </w:r>
    </w:p>
    <w:p w:rsidR="00AC711A" w:rsidRDefault="00AC711A" w:rsidP="00AC711A">
      <w:pPr>
        <w:ind w:left="720" w:hanging="360"/>
      </w:pPr>
      <w:r>
        <w:tab/>
        <w:t xml:space="preserve">Servius, </w:t>
      </w:r>
      <w:r>
        <w:rPr>
          <w:i/>
        </w:rPr>
        <w:t>De centum metris</w:t>
      </w:r>
      <w:r>
        <w:tab/>
      </w:r>
      <w:r>
        <w:tab/>
        <w:t>cite: Bede</w:t>
      </w:r>
    </w:p>
    <w:p w:rsidR="00AC711A" w:rsidRPr="000F61D3" w:rsidRDefault="00AC711A" w:rsidP="00AC711A">
      <w:pPr>
        <w:ind w:left="720" w:hanging="360"/>
      </w:pPr>
      <w:r>
        <w:tab/>
        <w:t xml:space="preserve">Servius, </w:t>
      </w:r>
      <w:r>
        <w:rPr>
          <w:i/>
        </w:rPr>
        <w:t>De finalibus metrorum</w:t>
      </w:r>
      <w:r>
        <w:tab/>
      </w:r>
      <w:r>
        <w:tab/>
        <w:t xml:space="preserve">cite: Bede </w:t>
      </w:r>
    </w:p>
    <w:p w:rsidR="00AC711A" w:rsidRDefault="00AC711A" w:rsidP="00AC711A">
      <w:pPr>
        <w:ind w:left="720" w:hanging="360"/>
      </w:pPr>
    </w:p>
    <w:tbl>
      <w:tblPr>
        <w:tblW w:w="11628" w:type="dxa"/>
        <w:tblBorders>
          <w:top w:val="nil"/>
          <w:left w:val="nil"/>
          <w:bottom w:val="nil"/>
          <w:right w:val="nil"/>
          <w:insideH w:val="single" w:sz="6" w:space="0" w:color="000000"/>
          <w:insideV w:val="single" w:sz="6" w:space="0" w:color="000000"/>
        </w:tblBorders>
        <w:tblLayout w:type="fixed"/>
        <w:tblLook w:val="00B1"/>
      </w:tblPr>
      <w:tblGrid>
        <w:gridCol w:w="1368"/>
        <w:gridCol w:w="1080"/>
        <w:gridCol w:w="6030"/>
        <w:gridCol w:w="810"/>
        <w:gridCol w:w="1620"/>
        <w:gridCol w:w="720"/>
      </w:tblGrid>
      <w:tr w:rsidR="00AC711A" w:rsidRPr="000C457E">
        <w:tc>
          <w:tcPr>
            <w:tcW w:w="1368" w:type="dxa"/>
          </w:tcPr>
          <w:p w:rsidR="00AC711A" w:rsidRPr="008B03D5" w:rsidRDefault="00AC711A" w:rsidP="00A532E2">
            <w:pPr>
              <w:rPr>
                <w:rFonts w:ascii="Monaco" w:hAnsi="Monaco"/>
                <w:smallCaps/>
                <w:color w:val="000000"/>
                <w:sz w:val="18"/>
              </w:rPr>
            </w:pPr>
            <w:r w:rsidRPr="008B03D5">
              <w:rPr>
                <w:smallCaps/>
                <w:color w:val="000000"/>
                <w:sz w:val="18"/>
              </w:rPr>
              <w:t>Work</w:t>
            </w:r>
          </w:p>
        </w:tc>
        <w:tc>
          <w:tcPr>
            <w:tcW w:w="1080" w:type="dxa"/>
          </w:tcPr>
          <w:p w:rsidR="00AC711A" w:rsidRPr="008B03D5" w:rsidRDefault="00AC711A" w:rsidP="00A532E2">
            <w:pPr>
              <w:jc w:val="center"/>
              <w:rPr>
                <w:smallCaps/>
                <w:color w:val="000000"/>
                <w:sz w:val="18"/>
              </w:rPr>
            </w:pPr>
            <w:r w:rsidRPr="008B03D5">
              <w:rPr>
                <w:smallCaps/>
                <w:color w:val="000000"/>
                <w:sz w:val="18"/>
              </w:rPr>
              <w:t>loc.</w:t>
            </w:r>
          </w:p>
        </w:tc>
        <w:tc>
          <w:tcPr>
            <w:tcW w:w="6030" w:type="dxa"/>
          </w:tcPr>
          <w:p w:rsidR="00AC711A" w:rsidRPr="000C457E" w:rsidRDefault="00AC711A" w:rsidP="00A532E2">
            <w:pPr>
              <w:jc w:val="center"/>
              <w:rPr>
                <w:smallCaps/>
                <w:sz w:val="18"/>
              </w:rPr>
            </w:pPr>
            <w:r w:rsidRPr="000C457E">
              <w:rPr>
                <w:smallCaps/>
                <w:sz w:val="18"/>
              </w:rPr>
              <w:t>quotation</w:t>
            </w:r>
          </w:p>
        </w:tc>
        <w:tc>
          <w:tcPr>
            <w:tcW w:w="810" w:type="dxa"/>
          </w:tcPr>
          <w:p w:rsidR="00AC711A" w:rsidRPr="008B03D5" w:rsidRDefault="00AC711A" w:rsidP="00A532E2">
            <w:pPr>
              <w:jc w:val="center"/>
              <w:rPr>
                <w:smallCaps/>
                <w:sz w:val="18"/>
              </w:rPr>
            </w:pPr>
            <w:r w:rsidRPr="008B03D5">
              <w:rPr>
                <w:smallCaps/>
                <w:sz w:val="18"/>
              </w:rPr>
              <w:t>Gramm.</w:t>
            </w:r>
          </w:p>
        </w:tc>
        <w:tc>
          <w:tcPr>
            <w:tcW w:w="1620" w:type="dxa"/>
          </w:tcPr>
          <w:p w:rsidR="00AC711A" w:rsidRPr="000C457E" w:rsidRDefault="00AC711A" w:rsidP="00A532E2">
            <w:pPr>
              <w:jc w:val="center"/>
              <w:rPr>
                <w:smallCaps/>
                <w:sz w:val="18"/>
              </w:rPr>
            </w:pPr>
            <w:r w:rsidRPr="000C457E">
              <w:rPr>
                <w:smallCaps/>
                <w:sz w:val="18"/>
              </w:rPr>
              <w:t>Reference</w:t>
            </w:r>
          </w:p>
        </w:tc>
        <w:tc>
          <w:tcPr>
            <w:tcW w:w="720" w:type="dxa"/>
          </w:tcPr>
          <w:p w:rsidR="00AC711A" w:rsidRPr="000C457E" w:rsidRDefault="00AC711A" w:rsidP="00A532E2">
            <w:pPr>
              <w:jc w:val="center"/>
              <w:rPr>
                <w:smallCaps/>
                <w:sz w:val="18"/>
              </w:rPr>
            </w:pPr>
            <w:r w:rsidRPr="000C457E">
              <w:rPr>
                <w:smallCaps/>
                <w:sz w:val="18"/>
              </w:rPr>
              <w:t>Keil vol.</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Arat.</w:t>
            </w:r>
          </w:p>
        </w:tc>
        <w:tc>
          <w:tcPr>
            <w:tcW w:w="1080" w:type="dxa"/>
          </w:tcPr>
          <w:p w:rsidR="00AC711A" w:rsidRPr="008B03D5" w:rsidRDefault="00AC711A" w:rsidP="00A532E2">
            <w:pPr>
              <w:pStyle w:val="Table"/>
              <w:rPr>
                <w:color w:val="000000"/>
                <w:sz w:val="18"/>
              </w:rPr>
            </w:pPr>
            <w:r w:rsidRPr="008B03D5">
              <w:rPr>
                <w:color w:val="000000"/>
                <w:sz w:val="18"/>
              </w:rPr>
              <w:t>v.27</w:t>
            </w:r>
          </w:p>
        </w:tc>
        <w:tc>
          <w:tcPr>
            <w:tcW w:w="6030" w:type="dxa"/>
          </w:tcPr>
          <w:p w:rsidR="00AC711A" w:rsidRPr="000C457E" w:rsidRDefault="00AC711A" w:rsidP="00A532E2">
            <w:pPr>
              <w:pStyle w:val="Table"/>
              <w:rPr>
                <w:sz w:val="18"/>
              </w:rPr>
            </w:pPr>
            <w:r w:rsidRPr="000C457E">
              <w:rPr>
                <w:sz w:val="18"/>
              </w:rPr>
              <w:t xml:space="preserve">hac propter laevum </w:t>
            </w:r>
            <w:r w:rsidRPr="00F14EC7">
              <w:rPr>
                <w:i/>
                <w:sz w:val="18"/>
              </w:rPr>
              <w:t>genu</w:t>
            </w:r>
            <w:r w:rsidRPr="000C457E">
              <w:rPr>
                <w:sz w:val="18"/>
              </w:rPr>
              <w:t xml:space="preserve"> omnis parte locatus [form: in abl for long syllable]</w:t>
            </w:r>
          </w:p>
        </w:tc>
        <w:tc>
          <w:tcPr>
            <w:tcW w:w="810" w:type="dxa"/>
          </w:tcPr>
          <w:p w:rsidR="00AC711A" w:rsidRPr="008B03D5" w:rsidRDefault="00AC711A" w:rsidP="00A532E2">
            <w:pPr>
              <w:pStyle w:val="Table"/>
              <w:rPr>
                <w:smallCaps/>
                <w:sz w:val="18"/>
              </w:rPr>
            </w:pPr>
            <w:r w:rsidRPr="008B03D5">
              <w:rPr>
                <w:smallCaps/>
                <w:sz w:val="18"/>
              </w:rPr>
              <w:t xml:space="preserve">Pro, </w:t>
            </w:r>
            <w:r w:rsidRPr="00F14EC7">
              <w:rPr>
                <w:i/>
                <w:smallCaps/>
                <w:sz w:val="18"/>
              </w:rPr>
              <w:t>US</w:t>
            </w:r>
          </w:p>
        </w:tc>
        <w:tc>
          <w:tcPr>
            <w:tcW w:w="1620" w:type="dxa"/>
          </w:tcPr>
          <w:p w:rsidR="00AC711A" w:rsidRPr="000C457E" w:rsidRDefault="00AC711A" w:rsidP="00A532E2">
            <w:pPr>
              <w:pStyle w:val="Table"/>
              <w:rPr>
                <w:sz w:val="18"/>
              </w:rPr>
            </w:pPr>
            <w:r w:rsidRPr="000C457E">
              <w:rPr>
                <w:sz w:val="18"/>
              </w:rPr>
              <w:t>223.31</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de natura deuorum</w:t>
            </w:r>
          </w:p>
        </w:tc>
        <w:tc>
          <w:tcPr>
            <w:tcW w:w="1080" w:type="dxa"/>
          </w:tcPr>
          <w:p w:rsidR="00AC711A" w:rsidRPr="008B03D5" w:rsidRDefault="00AC711A" w:rsidP="00A532E2">
            <w:pPr>
              <w:pStyle w:val="Table"/>
              <w:rPr>
                <w:color w:val="000000"/>
                <w:sz w:val="18"/>
              </w:rPr>
            </w:pPr>
            <w:r w:rsidRPr="008B03D5">
              <w:rPr>
                <w:color w:val="000000"/>
                <w:sz w:val="18"/>
              </w:rPr>
              <w:t>II.57.143</w:t>
            </w:r>
          </w:p>
        </w:tc>
        <w:tc>
          <w:tcPr>
            <w:tcW w:w="6030" w:type="dxa"/>
          </w:tcPr>
          <w:p w:rsidR="00AC711A" w:rsidRPr="000C457E" w:rsidRDefault="00AC711A" w:rsidP="00A532E2">
            <w:pPr>
              <w:pStyle w:val="Table"/>
              <w:rPr>
                <w:sz w:val="18"/>
              </w:rPr>
            </w:pPr>
            <w:r w:rsidRPr="00F14EC7">
              <w:rPr>
                <w:i/>
                <w:sz w:val="18"/>
              </w:rPr>
              <w:t>nasus</w:t>
            </w:r>
            <w:r w:rsidRPr="000C457E">
              <w:rPr>
                <w:sz w:val="18"/>
              </w:rPr>
              <w:t xml:space="preserve"> itaque, qui diductus est, quasi murus oculis interiectus esse videatur [Lucr = nasum]</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212.12</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de oratore</w:t>
            </w:r>
          </w:p>
        </w:tc>
        <w:tc>
          <w:tcPr>
            <w:tcW w:w="1080" w:type="dxa"/>
          </w:tcPr>
          <w:p w:rsidR="00AC711A" w:rsidRPr="008B03D5" w:rsidRDefault="00AC711A" w:rsidP="00A532E2">
            <w:pPr>
              <w:pStyle w:val="Table"/>
              <w:rPr>
                <w:color w:val="000000"/>
                <w:sz w:val="18"/>
              </w:rPr>
            </w:pPr>
            <w:r w:rsidRPr="008B03D5">
              <w:rPr>
                <w:color w:val="000000"/>
                <w:sz w:val="18"/>
              </w:rPr>
              <w:t>II.69.278</w:t>
            </w:r>
          </w:p>
        </w:tc>
        <w:tc>
          <w:tcPr>
            <w:tcW w:w="6030" w:type="dxa"/>
          </w:tcPr>
          <w:p w:rsidR="00AC711A" w:rsidRPr="000C457E" w:rsidRDefault="00AC711A" w:rsidP="00A532E2">
            <w:pPr>
              <w:pStyle w:val="Table"/>
              <w:rPr>
                <w:sz w:val="18"/>
              </w:rPr>
            </w:pPr>
            <w:r w:rsidRPr="000C457E">
              <w:rPr>
                <w:sz w:val="18"/>
              </w:rPr>
              <w:t>ficu [m., error in Varro: de ficu se suspendit]</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214.33</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div. in Caecilium</w:t>
            </w:r>
          </w:p>
        </w:tc>
        <w:tc>
          <w:tcPr>
            <w:tcW w:w="1080" w:type="dxa"/>
          </w:tcPr>
          <w:p w:rsidR="00AC711A" w:rsidRPr="008B03D5" w:rsidRDefault="00AC711A" w:rsidP="00A532E2">
            <w:pPr>
              <w:pStyle w:val="Table"/>
              <w:rPr>
                <w:color w:val="000000"/>
                <w:sz w:val="18"/>
              </w:rPr>
            </w:pPr>
            <w:r w:rsidRPr="008B03D5">
              <w:rPr>
                <w:color w:val="000000"/>
                <w:sz w:val="18"/>
              </w:rPr>
              <w:t>1.1</w:t>
            </w:r>
          </w:p>
        </w:tc>
        <w:tc>
          <w:tcPr>
            <w:tcW w:w="6030" w:type="dxa"/>
          </w:tcPr>
          <w:p w:rsidR="00AC711A" w:rsidRPr="000C457E" w:rsidRDefault="00AC711A" w:rsidP="00A532E2">
            <w:pPr>
              <w:pStyle w:val="Table"/>
              <w:rPr>
                <w:sz w:val="18"/>
              </w:rPr>
            </w:pPr>
            <w:r w:rsidRPr="000C457E">
              <w:rPr>
                <w:sz w:val="18"/>
              </w:rPr>
              <w:t>causamque cognovit [form: bacchus a longa and molossus]</w:t>
            </w:r>
          </w:p>
        </w:tc>
        <w:tc>
          <w:tcPr>
            <w:tcW w:w="810" w:type="dxa"/>
          </w:tcPr>
          <w:p w:rsidR="00AC711A" w:rsidRPr="00F1330F" w:rsidRDefault="00AC711A" w:rsidP="00A532E2">
            <w:pPr>
              <w:pStyle w:val="Table"/>
              <w:rPr>
                <w:i/>
                <w:smallCaps/>
                <w:sz w:val="18"/>
              </w:rPr>
            </w:pPr>
            <w:r w:rsidRPr="008B03D5">
              <w:rPr>
                <w:smallCaps/>
                <w:sz w:val="18"/>
              </w:rPr>
              <w:t xml:space="preserve">Pro </w:t>
            </w:r>
          </w:p>
        </w:tc>
        <w:tc>
          <w:tcPr>
            <w:tcW w:w="1620" w:type="dxa"/>
          </w:tcPr>
          <w:p w:rsidR="00AC711A" w:rsidRPr="000C457E" w:rsidRDefault="00AC711A" w:rsidP="00A532E2">
            <w:pPr>
              <w:pStyle w:val="Table"/>
              <w:rPr>
                <w:sz w:val="18"/>
              </w:rPr>
            </w:pPr>
            <w:r w:rsidRPr="000C457E">
              <w:rPr>
                <w:sz w:val="18"/>
              </w:rPr>
              <w:t>42.30</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div. in Caecilium</w:t>
            </w:r>
          </w:p>
        </w:tc>
        <w:tc>
          <w:tcPr>
            <w:tcW w:w="1080" w:type="dxa"/>
          </w:tcPr>
          <w:p w:rsidR="00AC711A" w:rsidRPr="008B03D5" w:rsidRDefault="00AC711A" w:rsidP="00A532E2">
            <w:pPr>
              <w:pStyle w:val="Table"/>
              <w:rPr>
                <w:color w:val="000000"/>
                <w:sz w:val="18"/>
              </w:rPr>
            </w:pPr>
            <w:r w:rsidRPr="008B03D5">
              <w:rPr>
                <w:color w:val="000000"/>
                <w:sz w:val="18"/>
              </w:rPr>
              <w:t>12.37</w:t>
            </w:r>
          </w:p>
        </w:tc>
        <w:tc>
          <w:tcPr>
            <w:tcW w:w="6030" w:type="dxa"/>
          </w:tcPr>
          <w:p w:rsidR="00AC711A" w:rsidRPr="000C457E" w:rsidRDefault="00AC711A" w:rsidP="00A532E2">
            <w:pPr>
              <w:pStyle w:val="Table"/>
              <w:rPr>
                <w:sz w:val="18"/>
              </w:rPr>
            </w:pPr>
            <w:r w:rsidRPr="000C457E">
              <w:rPr>
                <w:sz w:val="18"/>
              </w:rPr>
              <w:t>ingenio sustinere [form: choriamb and ditrochee]</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42.33</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div. in Caecilium</w:t>
            </w:r>
          </w:p>
        </w:tc>
        <w:tc>
          <w:tcPr>
            <w:tcW w:w="1080" w:type="dxa"/>
          </w:tcPr>
          <w:p w:rsidR="00AC711A" w:rsidRPr="008B03D5" w:rsidRDefault="00AC711A" w:rsidP="00A532E2">
            <w:pPr>
              <w:pStyle w:val="Table"/>
              <w:rPr>
                <w:color w:val="000000"/>
                <w:sz w:val="18"/>
              </w:rPr>
            </w:pPr>
            <w:r w:rsidRPr="008B03D5">
              <w:rPr>
                <w:color w:val="000000"/>
                <w:sz w:val="18"/>
              </w:rPr>
              <w:t>13.41</w:t>
            </w:r>
          </w:p>
        </w:tc>
        <w:tc>
          <w:tcPr>
            <w:tcW w:w="6030" w:type="dxa"/>
          </w:tcPr>
          <w:p w:rsidR="00AC711A" w:rsidRPr="000C457E" w:rsidRDefault="00AC711A" w:rsidP="00A532E2">
            <w:pPr>
              <w:pStyle w:val="Table"/>
              <w:rPr>
                <w:sz w:val="18"/>
              </w:rPr>
            </w:pPr>
            <w:r w:rsidRPr="000C457E">
              <w:rPr>
                <w:sz w:val="18"/>
              </w:rPr>
              <w:t>corpora perhorresco [dactyl and antispastus</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42.33</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div. in Caecilium</w:t>
            </w:r>
          </w:p>
        </w:tc>
        <w:tc>
          <w:tcPr>
            <w:tcW w:w="1080" w:type="dxa"/>
          </w:tcPr>
          <w:p w:rsidR="00AC711A" w:rsidRPr="008B03D5" w:rsidRDefault="00AC711A" w:rsidP="00A532E2">
            <w:pPr>
              <w:pStyle w:val="Table"/>
              <w:rPr>
                <w:color w:val="000000"/>
                <w:sz w:val="18"/>
              </w:rPr>
            </w:pPr>
            <w:r w:rsidRPr="008B03D5">
              <w:rPr>
                <w:color w:val="000000"/>
                <w:sz w:val="18"/>
              </w:rPr>
              <w:t>15.48</w:t>
            </w:r>
          </w:p>
        </w:tc>
        <w:tc>
          <w:tcPr>
            <w:tcW w:w="6030" w:type="dxa"/>
          </w:tcPr>
          <w:p w:rsidR="00AC711A" w:rsidRPr="000C457E" w:rsidRDefault="00AC711A" w:rsidP="00A532E2">
            <w:pPr>
              <w:pStyle w:val="Table"/>
              <w:rPr>
                <w:sz w:val="18"/>
              </w:rPr>
            </w:pPr>
            <w:r w:rsidRPr="000C457E">
              <w:rPr>
                <w:sz w:val="18"/>
              </w:rPr>
              <w:t>iudicum sustinebit [form: paeon primus and ditrochee]</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43.1</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div. in Caecilium</w:t>
            </w:r>
          </w:p>
        </w:tc>
        <w:tc>
          <w:tcPr>
            <w:tcW w:w="1080" w:type="dxa"/>
          </w:tcPr>
          <w:p w:rsidR="00AC711A" w:rsidRPr="008B03D5" w:rsidRDefault="00AC711A" w:rsidP="00A532E2">
            <w:pPr>
              <w:pStyle w:val="Table"/>
              <w:rPr>
                <w:color w:val="000000"/>
                <w:sz w:val="18"/>
              </w:rPr>
            </w:pPr>
            <w:r w:rsidRPr="008B03D5">
              <w:rPr>
                <w:color w:val="000000"/>
                <w:sz w:val="18"/>
              </w:rPr>
              <w:t>16.50</w:t>
            </w:r>
          </w:p>
        </w:tc>
        <w:tc>
          <w:tcPr>
            <w:tcW w:w="6030" w:type="dxa"/>
          </w:tcPr>
          <w:p w:rsidR="00AC711A" w:rsidRPr="000C457E" w:rsidRDefault="00AC711A" w:rsidP="00A532E2">
            <w:pPr>
              <w:pStyle w:val="Table"/>
              <w:rPr>
                <w:sz w:val="18"/>
              </w:rPr>
            </w:pPr>
            <w:r w:rsidRPr="000C457E">
              <w:rPr>
                <w:sz w:val="18"/>
              </w:rPr>
              <w:t>subscriptor addatur [form: bacchus a longa and molossus]</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43.2</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div. in Caecilium</w:t>
            </w:r>
          </w:p>
        </w:tc>
        <w:tc>
          <w:tcPr>
            <w:tcW w:w="1080" w:type="dxa"/>
          </w:tcPr>
          <w:p w:rsidR="00AC711A" w:rsidRPr="008B03D5" w:rsidRDefault="00AC711A" w:rsidP="00A532E2">
            <w:pPr>
              <w:pStyle w:val="Table"/>
              <w:rPr>
                <w:color w:val="000000"/>
                <w:sz w:val="18"/>
              </w:rPr>
            </w:pPr>
            <w:r w:rsidRPr="008B03D5">
              <w:rPr>
                <w:color w:val="000000"/>
                <w:sz w:val="18"/>
              </w:rPr>
              <w:t>16.51</w:t>
            </w:r>
          </w:p>
        </w:tc>
        <w:tc>
          <w:tcPr>
            <w:tcW w:w="6030" w:type="dxa"/>
          </w:tcPr>
          <w:p w:rsidR="00AC711A" w:rsidRPr="000C457E" w:rsidRDefault="00AC711A" w:rsidP="00A532E2">
            <w:pPr>
              <w:pStyle w:val="Table"/>
              <w:rPr>
                <w:sz w:val="18"/>
              </w:rPr>
            </w:pPr>
            <w:r w:rsidRPr="000C457E">
              <w:rPr>
                <w:sz w:val="18"/>
              </w:rPr>
              <w:t>ad meam capsam admisero [form: phonological change of long vowels yields in nostri temporis a barbarism]</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41.25</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div. in Caecilium</w:t>
            </w:r>
          </w:p>
        </w:tc>
        <w:tc>
          <w:tcPr>
            <w:tcW w:w="1080" w:type="dxa"/>
          </w:tcPr>
          <w:p w:rsidR="00AC711A" w:rsidRPr="008B03D5" w:rsidRDefault="00AC711A" w:rsidP="00A532E2">
            <w:pPr>
              <w:pStyle w:val="Table"/>
              <w:rPr>
                <w:color w:val="000000"/>
                <w:sz w:val="18"/>
              </w:rPr>
            </w:pPr>
            <w:r w:rsidRPr="008B03D5">
              <w:rPr>
                <w:color w:val="000000"/>
                <w:sz w:val="18"/>
              </w:rPr>
              <w:t>20.64</w:t>
            </w:r>
          </w:p>
        </w:tc>
        <w:tc>
          <w:tcPr>
            <w:tcW w:w="6030" w:type="dxa"/>
          </w:tcPr>
          <w:p w:rsidR="00AC711A" w:rsidRPr="000C457E" w:rsidRDefault="00AC711A" w:rsidP="00A532E2">
            <w:pPr>
              <w:pStyle w:val="Table"/>
              <w:rPr>
                <w:sz w:val="18"/>
              </w:rPr>
            </w:pPr>
            <w:r w:rsidRPr="000C457E">
              <w:rPr>
                <w:sz w:val="18"/>
              </w:rPr>
              <w:t>iniuriis commoveri [form: diiambus et hippius secundus]</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43.3</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div. in Caecilium</w:t>
            </w:r>
          </w:p>
        </w:tc>
        <w:tc>
          <w:tcPr>
            <w:tcW w:w="1080" w:type="dxa"/>
          </w:tcPr>
          <w:p w:rsidR="00AC711A" w:rsidRPr="008B03D5" w:rsidRDefault="00AC711A" w:rsidP="00A532E2">
            <w:pPr>
              <w:pStyle w:val="Table"/>
              <w:rPr>
                <w:color w:val="000000"/>
                <w:sz w:val="18"/>
              </w:rPr>
            </w:pPr>
            <w:r w:rsidRPr="008B03D5">
              <w:rPr>
                <w:color w:val="000000"/>
                <w:sz w:val="18"/>
              </w:rPr>
              <w:t>20.65</w:t>
            </w:r>
          </w:p>
        </w:tc>
        <w:tc>
          <w:tcPr>
            <w:tcW w:w="6030" w:type="dxa"/>
          </w:tcPr>
          <w:p w:rsidR="00AC711A" w:rsidRPr="000C457E" w:rsidRDefault="00AC711A" w:rsidP="00A532E2">
            <w:pPr>
              <w:pStyle w:val="Table"/>
              <w:rPr>
                <w:sz w:val="18"/>
              </w:rPr>
            </w:pPr>
            <w:r w:rsidRPr="000C457E">
              <w:rPr>
                <w:sz w:val="18"/>
              </w:rPr>
              <w:t>cuius quaestor fueris accusare [form: tribrach and hippius quartus]</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43.4</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div. in Caecilium</w:t>
            </w:r>
          </w:p>
        </w:tc>
        <w:tc>
          <w:tcPr>
            <w:tcW w:w="1080" w:type="dxa"/>
          </w:tcPr>
          <w:p w:rsidR="00AC711A" w:rsidRPr="008B03D5" w:rsidRDefault="00AC711A" w:rsidP="00A532E2">
            <w:pPr>
              <w:pStyle w:val="Table"/>
              <w:rPr>
                <w:color w:val="000000"/>
                <w:sz w:val="18"/>
              </w:rPr>
            </w:pPr>
            <w:r w:rsidRPr="008B03D5">
              <w:rPr>
                <w:color w:val="000000"/>
                <w:sz w:val="18"/>
              </w:rPr>
              <w:t>3.9</w:t>
            </w:r>
          </w:p>
        </w:tc>
        <w:tc>
          <w:tcPr>
            <w:tcW w:w="6030" w:type="dxa"/>
          </w:tcPr>
          <w:p w:rsidR="00AC711A" w:rsidRPr="000C457E" w:rsidRDefault="00AC711A" w:rsidP="00A532E2">
            <w:pPr>
              <w:pStyle w:val="Table"/>
              <w:rPr>
                <w:sz w:val="18"/>
              </w:rPr>
            </w:pPr>
            <w:r w:rsidRPr="000C457E">
              <w:rPr>
                <w:sz w:val="18"/>
              </w:rPr>
              <w:t>maxime laboraret [form: amphibrach and antispastus]</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42.25</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div. in Caecilium</w:t>
            </w:r>
          </w:p>
        </w:tc>
        <w:tc>
          <w:tcPr>
            <w:tcW w:w="1080" w:type="dxa"/>
          </w:tcPr>
          <w:p w:rsidR="00AC711A" w:rsidRPr="008B03D5" w:rsidRDefault="00AC711A" w:rsidP="00A532E2">
            <w:pPr>
              <w:pStyle w:val="Table"/>
              <w:rPr>
                <w:color w:val="000000"/>
                <w:sz w:val="18"/>
              </w:rPr>
            </w:pPr>
            <w:r w:rsidRPr="008B03D5">
              <w:rPr>
                <w:color w:val="000000"/>
                <w:sz w:val="18"/>
              </w:rPr>
              <w:t>4.14</w:t>
            </w:r>
          </w:p>
        </w:tc>
        <w:tc>
          <w:tcPr>
            <w:tcW w:w="6030" w:type="dxa"/>
          </w:tcPr>
          <w:p w:rsidR="00AC711A" w:rsidRPr="000C457E" w:rsidRDefault="00AC711A" w:rsidP="00A532E2">
            <w:pPr>
              <w:pStyle w:val="Table"/>
              <w:rPr>
                <w:sz w:val="18"/>
              </w:rPr>
            </w:pPr>
            <w:r w:rsidRPr="000C457E">
              <w:rPr>
                <w:sz w:val="18"/>
              </w:rPr>
              <w:t>quae cum his civitatibus G. Verri communicata sunt [form: monosyllabic end]</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41.1</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div. in Caecilium</w:t>
            </w:r>
          </w:p>
        </w:tc>
        <w:tc>
          <w:tcPr>
            <w:tcW w:w="1080" w:type="dxa"/>
          </w:tcPr>
          <w:p w:rsidR="00AC711A" w:rsidRPr="008B03D5" w:rsidRDefault="00AC711A" w:rsidP="00A532E2">
            <w:pPr>
              <w:pStyle w:val="Table"/>
              <w:rPr>
                <w:color w:val="000000"/>
                <w:sz w:val="18"/>
              </w:rPr>
            </w:pPr>
            <w:r w:rsidRPr="008B03D5">
              <w:rPr>
                <w:color w:val="000000"/>
                <w:sz w:val="18"/>
              </w:rPr>
              <w:t>5.19</w:t>
            </w:r>
          </w:p>
        </w:tc>
        <w:tc>
          <w:tcPr>
            <w:tcW w:w="6030" w:type="dxa"/>
          </w:tcPr>
          <w:p w:rsidR="00AC711A" w:rsidRPr="000C457E" w:rsidRDefault="00AC711A" w:rsidP="00A532E2">
            <w:pPr>
              <w:pStyle w:val="Table"/>
              <w:rPr>
                <w:sz w:val="18"/>
              </w:rPr>
            </w:pPr>
            <w:r w:rsidRPr="000C457E">
              <w:rPr>
                <w:sz w:val="18"/>
              </w:rPr>
              <w:t>ipsa delegit [form: trochee and molossus]</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42.31</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div. in Caecilium</w:t>
            </w:r>
          </w:p>
        </w:tc>
        <w:tc>
          <w:tcPr>
            <w:tcW w:w="1080" w:type="dxa"/>
          </w:tcPr>
          <w:p w:rsidR="00AC711A" w:rsidRPr="008B03D5" w:rsidRDefault="00AC711A" w:rsidP="00A532E2">
            <w:pPr>
              <w:pStyle w:val="Table"/>
              <w:rPr>
                <w:color w:val="000000"/>
                <w:sz w:val="18"/>
              </w:rPr>
            </w:pPr>
            <w:r w:rsidRPr="008B03D5">
              <w:rPr>
                <w:color w:val="000000"/>
                <w:sz w:val="18"/>
              </w:rPr>
              <w:t>6.20</w:t>
            </w:r>
          </w:p>
        </w:tc>
        <w:tc>
          <w:tcPr>
            <w:tcW w:w="6030" w:type="dxa"/>
          </w:tcPr>
          <w:p w:rsidR="00AC711A" w:rsidRPr="000C457E" w:rsidRDefault="00AC711A" w:rsidP="00A532E2">
            <w:pPr>
              <w:pStyle w:val="Table"/>
              <w:rPr>
                <w:sz w:val="18"/>
              </w:rPr>
            </w:pPr>
            <w:r w:rsidRPr="000C457E">
              <w:rPr>
                <w:sz w:val="18"/>
              </w:rPr>
              <w:t>probare deberent [form: amphibrach and molossus]</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42.31</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div. in Caecilium</w:t>
            </w:r>
          </w:p>
        </w:tc>
        <w:tc>
          <w:tcPr>
            <w:tcW w:w="1080" w:type="dxa"/>
          </w:tcPr>
          <w:p w:rsidR="00AC711A" w:rsidRPr="008B03D5" w:rsidRDefault="00AC711A" w:rsidP="00A532E2">
            <w:pPr>
              <w:pStyle w:val="Table"/>
              <w:rPr>
                <w:color w:val="000000"/>
                <w:sz w:val="18"/>
              </w:rPr>
            </w:pPr>
            <w:r w:rsidRPr="008B03D5">
              <w:rPr>
                <w:color w:val="000000"/>
                <w:sz w:val="18"/>
              </w:rPr>
              <w:t>7.23</w:t>
            </w:r>
          </w:p>
        </w:tc>
        <w:tc>
          <w:tcPr>
            <w:tcW w:w="6030" w:type="dxa"/>
          </w:tcPr>
          <w:p w:rsidR="00AC711A" w:rsidRPr="000C457E" w:rsidRDefault="00AC711A" w:rsidP="00A532E2">
            <w:pPr>
              <w:pStyle w:val="Table"/>
              <w:rPr>
                <w:sz w:val="18"/>
              </w:rPr>
            </w:pPr>
            <w:r w:rsidRPr="000C457E">
              <w:rPr>
                <w:sz w:val="18"/>
              </w:rPr>
              <w:t>sententia sua liber</w:t>
            </w:r>
            <w:r w:rsidRPr="00F14EC7">
              <w:rPr>
                <w:i/>
                <w:sz w:val="18"/>
              </w:rPr>
              <w:t>averant</w:t>
            </w:r>
            <w:r w:rsidRPr="000C457E">
              <w:rPr>
                <w:sz w:val="18"/>
              </w:rPr>
              <w:t xml:space="preserve"> [form: phonological change of long vowels yields in nostri temporis a barbarism]</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41.21</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div. in Caecilium</w:t>
            </w:r>
          </w:p>
        </w:tc>
        <w:tc>
          <w:tcPr>
            <w:tcW w:w="1080" w:type="dxa"/>
          </w:tcPr>
          <w:p w:rsidR="00AC711A" w:rsidRPr="008B03D5" w:rsidRDefault="00AC711A" w:rsidP="00A532E2">
            <w:pPr>
              <w:pStyle w:val="Table"/>
              <w:rPr>
                <w:color w:val="000000"/>
                <w:sz w:val="18"/>
              </w:rPr>
            </w:pPr>
            <w:r w:rsidRPr="008B03D5">
              <w:rPr>
                <w:color w:val="000000"/>
                <w:sz w:val="18"/>
              </w:rPr>
              <w:t>8.26</w:t>
            </w:r>
          </w:p>
        </w:tc>
        <w:tc>
          <w:tcPr>
            <w:tcW w:w="6030" w:type="dxa"/>
          </w:tcPr>
          <w:p w:rsidR="00AC711A" w:rsidRPr="000C457E" w:rsidRDefault="00AC711A" w:rsidP="00A532E2">
            <w:pPr>
              <w:pStyle w:val="Table"/>
              <w:rPr>
                <w:sz w:val="18"/>
              </w:rPr>
            </w:pPr>
            <w:r w:rsidRPr="000C457E">
              <w:rPr>
                <w:sz w:val="18"/>
              </w:rPr>
              <w:t>id quod populus Romanus iam flagitat, extincta atque deleta sint  [form: monosyllabic end]</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41.1</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div. in Caecilium</w:t>
            </w:r>
          </w:p>
        </w:tc>
        <w:tc>
          <w:tcPr>
            <w:tcW w:w="1080" w:type="dxa"/>
          </w:tcPr>
          <w:p w:rsidR="00AC711A" w:rsidRPr="008B03D5" w:rsidRDefault="00AC711A" w:rsidP="00A532E2">
            <w:pPr>
              <w:pStyle w:val="Table"/>
              <w:rPr>
                <w:color w:val="000000"/>
                <w:sz w:val="18"/>
              </w:rPr>
            </w:pPr>
            <w:r w:rsidRPr="008B03D5">
              <w:rPr>
                <w:color w:val="000000"/>
                <w:sz w:val="18"/>
              </w:rPr>
              <w:t>9.27</w:t>
            </w:r>
          </w:p>
        </w:tc>
        <w:tc>
          <w:tcPr>
            <w:tcW w:w="6030" w:type="dxa"/>
          </w:tcPr>
          <w:p w:rsidR="00AC711A" w:rsidRPr="000C457E" w:rsidRDefault="00AC711A" w:rsidP="00A532E2">
            <w:pPr>
              <w:pStyle w:val="Table"/>
              <w:rPr>
                <w:sz w:val="18"/>
              </w:rPr>
            </w:pPr>
            <w:r w:rsidRPr="000C457E">
              <w:rPr>
                <w:sz w:val="18"/>
              </w:rPr>
              <w:t>voluptate concedam [form: antispastus and bacchus a longa]</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42.32</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Arato</w:t>
            </w:r>
          </w:p>
        </w:tc>
        <w:tc>
          <w:tcPr>
            <w:tcW w:w="1080" w:type="dxa"/>
          </w:tcPr>
          <w:p w:rsidR="00AC711A" w:rsidRPr="008B03D5" w:rsidRDefault="00AC711A" w:rsidP="00A532E2">
            <w:pPr>
              <w:pStyle w:val="Table"/>
              <w:rPr>
                <w:color w:val="000000"/>
                <w:sz w:val="18"/>
              </w:rPr>
            </w:pPr>
          </w:p>
        </w:tc>
        <w:tc>
          <w:tcPr>
            <w:tcW w:w="6030" w:type="dxa"/>
          </w:tcPr>
          <w:p w:rsidR="00AC711A" w:rsidRPr="000C457E" w:rsidRDefault="00AC711A" w:rsidP="00A532E2">
            <w:pPr>
              <w:pStyle w:val="Table"/>
              <w:rPr>
                <w:sz w:val="18"/>
              </w:rPr>
            </w:pPr>
            <w:r w:rsidRPr="000C457E">
              <w:rPr>
                <w:sz w:val="18"/>
              </w:rPr>
              <w:t xml:space="preserve">iam Tauri laevum </w:t>
            </w:r>
            <w:r w:rsidRPr="00F14EC7">
              <w:rPr>
                <w:i/>
                <w:sz w:val="18"/>
              </w:rPr>
              <w:t>cornu</w:t>
            </w:r>
            <w:r w:rsidRPr="000C457E">
              <w:rPr>
                <w:sz w:val="18"/>
              </w:rPr>
              <w:t xml:space="preserve"> dexterque simul pes [form: in abl for long syllable]</w:t>
            </w:r>
          </w:p>
        </w:tc>
        <w:tc>
          <w:tcPr>
            <w:tcW w:w="810" w:type="dxa"/>
          </w:tcPr>
          <w:p w:rsidR="00AC711A" w:rsidRPr="008B03D5" w:rsidRDefault="00AC711A" w:rsidP="00A532E2">
            <w:pPr>
              <w:pStyle w:val="Table"/>
              <w:rPr>
                <w:smallCaps/>
                <w:sz w:val="18"/>
              </w:rPr>
            </w:pPr>
            <w:r w:rsidRPr="008B03D5">
              <w:rPr>
                <w:smallCaps/>
                <w:sz w:val="18"/>
              </w:rPr>
              <w:t xml:space="preserve">Pro, </w:t>
            </w:r>
            <w:r w:rsidRPr="00F14EC7">
              <w:rPr>
                <w:i/>
                <w:smallCaps/>
                <w:sz w:val="18"/>
              </w:rPr>
              <w:t>US</w:t>
            </w:r>
          </w:p>
        </w:tc>
        <w:tc>
          <w:tcPr>
            <w:tcW w:w="1620" w:type="dxa"/>
          </w:tcPr>
          <w:p w:rsidR="00AC711A" w:rsidRPr="000C457E" w:rsidRDefault="00AC711A" w:rsidP="00A532E2">
            <w:pPr>
              <w:pStyle w:val="Table"/>
              <w:rPr>
                <w:sz w:val="18"/>
              </w:rPr>
            </w:pPr>
            <w:r w:rsidRPr="000C457E">
              <w:rPr>
                <w:sz w:val="18"/>
              </w:rPr>
              <w:t>223.27</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Caes.pro Deiot.</w:t>
            </w:r>
          </w:p>
        </w:tc>
        <w:tc>
          <w:tcPr>
            <w:tcW w:w="1080" w:type="dxa"/>
          </w:tcPr>
          <w:p w:rsidR="00AC711A" w:rsidRPr="008B03D5" w:rsidRDefault="00AC711A" w:rsidP="00A532E2">
            <w:pPr>
              <w:pStyle w:val="Table"/>
              <w:rPr>
                <w:color w:val="000000"/>
                <w:sz w:val="18"/>
              </w:rPr>
            </w:pPr>
            <w:r w:rsidRPr="008B03D5">
              <w:rPr>
                <w:color w:val="000000"/>
                <w:sz w:val="18"/>
              </w:rPr>
              <w:t>15.41</w:t>
            </w:r>
          </w:p>
        </w:tc>
        <w:tc>
          <w:tcPr>
            <w:tcW w:w="6030" w:type="dxa"/>
          </w:tcPr>
          <w:p w:rsidR="00AC711A" w:rsidRPr="000C457E" w:rsidRDefault="00AC711A" w:rsidP="00A532E2">
            <w:pPr>
              <w:pStyle w:val="Table"/>
              <w:rPr>
                <w:sz w:val="18"/>
              </w:rPr>
            </w:pPr>
            <w:r w:rsidRPr="000C457E">
              <w:rPr>
                <w:sz w:val="18"/>
              </w:rPr>
              <w:t>Hie</w:t>
            </w:r>
            <w:r w:rsidRPr="00F14EC7">
              <w:rPr>
                <w:i/>
                <w:sz w:val="18"/>
              </w:rPr>
              <w:t>ras</w:t>
            </w:r>
            <w:r w:rsidRPr="000C457E">
              <w:rPr>
                <w:sz w:val="18"/>
              </w:rPr>
              <w:t xml:space="preserve"> et Blaesamius et Antiochus [1</w:t>
            </w:r>
            <w:r w:rsidRPr="00F14EC7">
              <w:rPr>
                <w:sz w:val="18"/>
                <w:vertAlign w:val="superscript"/>
              </w:rPr>
              <w:t>st</w:t>
            </w:r>
            <w:r w:rsidRPr="000C457E">
              <w:rPr>
                <w:sz w:val="18"/>
              </w:rPr>
              <w:t xml:space="preserve"> decl.]</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27.18</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Catilinam</w:t>
            </w:r>
          </w:p>
        </w:tc>
        <w:tc>
          <w:tcPr>
            <w:tcW w:w="1080" w:type="dxa"/>
          </w:tcPr>
          <w:p w:rsidR="00AC711A" w:rsidRPr="008B03D5" w:rsidRDefault="00AC711A" w:rsidP="00A532E2">
            <w:pPr>
              <w:pStyle w:val="Table"/>
              <w:rPr>
                <w:color w:val="000000"/>
                <w:sz w:val="18"/>
              </w:rPr>
            </w:pPr>
            <w:r w:rsidRPr="008B03D5">
              <w:rPr>
                <w:color w:val="000000"/>
                <w:sz w:val="18"/>
              </w:rPr>
              <w:t>I.1.1</w:t>
            </w:r>
          </w:p>
        </w:tc>
        <w:tc>
          <w:tcPr>
            <w:tcW w:w="6030" w:type="dxa"/>
          </w:tcPr>
          <w:p w:rsidR="00AC711A" w:rsidRPr="000C457E" w:rsidRDefault="00AC711A" w:rsidP="00A532E2">
            <w:pPr>
              <w:pStyle w:val="Table"/>
              <w:rPr>
                <w:sz w:val="18"/>
              </w:rPr>
            </w:pPr>
            <w:r w:rsidRPr="000C457E">
              <w:rPr>
                <w:sz w:val="18"/>
              </w:rPr>
              <w:t>nihilne te nocturnum praesidium | Palatii, nihil urbis vigiliae, nihil timor populi, nihil omnium bonorum concur[</w:t>
            </w:r>
            <w:r w:rsidRPr="00F14EC7">
              <w:rPr>
                <w:b/>
                <w:sz w:val="18"/>
              </w:rPr>
              <w:t>...????</w:t>
            </w:r>
            <w:r w:rsidRPr="000C457E">
              <w:rPr>
                <w:sz w:val="18"/>
              </w:rPr>
              <w:t>] [distincto, or pause: media distincto in middle of sentence for breathing]</w:t>
            </w:r>
          </w:p>
        </w:tc>
        <w:tc>
          <w:tcPr>
            <w:tcW w:w="810" w:type="dxa"/>
          </w:tcPr>
          <w:p w:rsidR="00AC711A" w:rsidRPr="008B03D5" w:rsidRDefault="00AC711A" w:rsidP="00A532E2">
            <w:pPr>
              <w:pStyle w:val="Table"/>
              <w:rPr>
                <w:smallCaps/>
                <w:sz w:val="18"/>
              </w:rPr>
            </w:pPr>
            <w:r w:rsidRPr="008B03D5">
              <w:rPr>
                <w:smallCaps/>
                <w:sz w:val="18"/>
              </w:rPr>
              <w:t xml:space="preserve">Ser, </w:t>
            </w:r>
            <w:r w:rsidRPr="008B03D5">
              <w:rPr>
                <w:i/>
                <w:smallCaps/>
                <w:sz w:val="18"/>
              </w:rPr>
              <w:t>DL</w:t>
            </w:r>
          </w:p>
        </w:tc>
        <w:tc>
          <w:tcPr>
            <w:tcW w:w="1620" w:type="dxa"/>
          </w:tcPr>
          <w:p w:rsidR="00AC711A" w:rsidRPr="000C457E" w:rsidRDefault="00AC711A" w:rsidP="00A532E2">
            <w:pPr>
              <w:pStyle w:val="Table"/>
              <w:rPr>
                <w:sz w:val="18"/>
              </w:rPr>
            </w:pPr>
            <w:r w:rsidRPr="000C457E">
              <w:rPr>
                <w:sz w:val="18"/>
              </w:rPr>
              <w:t>484.32</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Catilinam</w:t>
            </w:r>
          </w:p>
        </w:tc>
        <w:tc>
          <w:tcPr>
            <w:tcW w:w="1080" w:type="dxa"/>
          </w:tcPr>
          <w:p w:rsidR="00AC711A" w:rsidRPr="008B03D5" w:rsidRDefault="00AC711A" w:rsidP="00A532E2">
            <w:pPr>
              <w:pStyle w:val="Table"/>
              <w:rPr>
                <w:color w:val="000000"/>
                <w:sz w:val="18"/>
              </w:rPr>
            </w:pPr>
            <w:r w:rsidRPr="008B03D5">
              <w:rPr>
                <w:color w:val="000000"/>
                <w:sz w:val="18"/>
              </w:rPr>
              <w:t>I.4.9</w:t>
            </w:r>
          </w:p>
        </w:tc>
        <w:tc>
          <w:tcPr>
            <w:tcW w:w="6030" w:type="dxa"/>
          </w:tcPr>
          <w:p w:rsidR="00AC711A" w:rsidRPr="00F14EC7" w:rsidRDefault="00AC711A" w:rsidP="00A532E2">
            <w:pPr>
              <w:pStyle w:val="Table"/>
              <w:rPr>
                <w:sz w:val="18"/>
              </w:rPr>
            </w:pPr>
            <w:r w:rsidRPr="000C457E">
              <w:rPr>
                <w:sz w:val="18"/>
              </w:rPr>
              <w:t>me in meo lect</w:t>
            </w:r>
            <w:r w:rsidRPr="00F14EC7">
              <w:rPr>
                <w:i/>
                <w:sz w:val="18"/>
              </w:rPr>
              <w:t>o</w:t>
            </w:r>
            <w:r w:rsidRPr="00F14EC7">
              <w:rPr>
                <w:sz w:val="18"/>
              </w:rPr>
              <w:t xml:space="preserve"> [abl. of lectus, lecti]</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29.32</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Catilinam</w:t>
            </w:r>
          </w:p>
        </w:tc>
        <w:tc>
          <w:tcPr>
            <w:tcW w:w="1080" w:type="dxa"/>
          </w:tcPr>
          <w:p w:rsidR="00AC711A" w:rsidRPr="008B03D5" w:rsidRDefault="00AC711A" w:rsidP="00A532E2">
            <w:pPr>
              <w:pStyle w:val="Table"/>
              <w:rPr>
                <w:color w:val="000000"/>
                <w:sz w:val="18"/>
              </w:rPr>
            </w:pPr>
            <w:r w:rsidRPr="008B03D5">
              <w:rPr>
                <w:color w:val="000000"/>
                <w:sz w:val="18"/>
              </w:rPr>
              <w:t>I.4.9</w:t>
            </w:r>
          </w:p>
        </w:tc>
        <w:tc>
          <w:tcPr>
            <w:tcW w:w="6030" w:type="dxa"/>
          </w:tcPr>
          <w:p w:rsidR="00AC711A" w:rsidRPr="000C457E" w:rsidRDefault="00AC711A" w:rsidP="00A532E2">
            <w:pPr>
              <w:pStyle w:val="Table"/>
              <w:rPr>
                <w:sz w:val="18"/>
              </w:rPr>
            </w:pPr>
            <w:r w:rsidRPr="000C457E">
              <w:rPr>
                <w:sz w:val="18"/>
              </w:rPr>
              <w:t>o dii inmortales, ubinam gentium sumus [‘o’ introduces distinct part of oration]</w:t>
            </w:r>
          </w:p>
        </w:tc>
        <w:tc>
          <w:tcPr>
            <w:tcW w:w="810" w:type="dxa"/>
          </w:tcPr>
          <w:p w:rsidR="00AC711A" w:rsidRPr="00F14EC7" w:rsidRDefault="00AC711A" w:rsidP="00A532E2">
            <w:pPr>
              <w:pStyle w:val="Table"/>
              <w:rPr>
                <w:smallCaps/>
                <w:sz w:val="18"/>
              </w:rPr>
            </w:pPr>
            <w:r w:rsidRPr="008B03D5">
              <w:rPr>
                <w:smallCaps/>
                <w:sz w:val="18"/>
              </w:rPr>
              <w:t xml:space="preserve">Ser, </w:t>
            </w:r>
            <w:r w:rsidRPr="008B03D5">
              <w:rPr>
                <w:i/>
                <w:smallCaps/>
                <w:sz w:val="18"/>
              </w:rPr>
              <w:t>CD</w:t>
            </w:r>
            <w:r w:rsidRPr="008B03D5">
              <w:rPr>
                <w:smallCaps/>
                <w:sz w:val="18"/>
              </w:rPr>
              <w:t xml:space="preserve"> 2</w:t>
            </w:r>
          </w:p>
        </w:tc>
        <w:tc>
          <w:tcPr>
            <w:tcW w:w="1620" w:type="dxa"/>
          </w:tcPr>
          <w:p w:rsidR="00AC711A" w:rsidRPr="000C457E" w:rsidRDefault="00AC711A" w:rsidP="00A532E2">
            <w:pPr>
              <w:pStyle w:val="Table"/>
              <w:rPr>
                <w:sz w:val="18"/>
              </w:rPr>
            </w:pPr>
            <w:r w:rsidRPr="000C457E">
              <w:rPr>
                <w:sz w:val="18"/>
              </w:rPr>
              <w:t>510.10</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Catilinam</w:t>
            </w:r>
          </w:p>
        </w:tc>
        <w:tc>
          <w:tcPr>
            <w:tcW w:w="1080" w:type="dxa"/>
          </w:tcPr>
          <w:p w:rsidR="00AC711A" w:rsidRPr="008B03D5" w:rsidRDefault="00AC711A" w:rsidP="00A532E2">
            <w:pPr>
              <w:pStyle w:val="Table"/>
              <w:rPr>
                <w:color w:val="000000"/>
                <w:sz w:val="18"/>
              </w:rPr>
            </w:pPr>
            <w:r w:rsidRPr="008B03D5">
              <w:rPr>
                <w:color w:val="000000"/>
                <w:sz w:val="18"/>
              </w:rPr>
              <w:t>I.4.9</w:t>
            </w:r>
          </w:p>
        </w:tc>
        <w:tc>
          <w:tcPr>
            <w:tcW w:w="6030" w:type="dxa"/>
          </w:tcPr>
          <w:p w:rsidR="00AC711A" w:rsidRPr="000C457E" w:rsidRDefault="00AC711A" w:rsidP="00A532E2">
            <w:pPr>
              <w:pStyle w:val="Table"/>
              <w:rPr>
                <w:sz w:val="18"/>
              </w:rPr>
            </w:pPr>
            <w:r w:rsidRPr="00F14EC7">
              <w:rPr>
                <w:i/>
                <w:sz w:val="18"/>
              </w:rPr>
              <w:t>ubinam</w:t>
            </w:r>
            <w:r w:rsidRPr="000C457E">
              <w:rPr>
                <w:sz w:val="18"/>
              </w:rPr>
              <w:t xml:space="preserve"> genitum sumus [adv. vs. cnj]</w:t>
            </w:r>
          </w:p>
        </w:tc>
        <w:tc>
          <w:tcPr>
            <w:tcW w:w="810" w:type="dxa"/>
          </w:tcPr>
          <w:p w:rsidR="00AC711A" w:rsidRPr="00F14EC7" w:rsidRDefault="00AC711A" w:rsidP="00A532E2">
            <w:pPr>
              <w:pStyle w:val="Table"/>
              <w:rPr>
                <w:smallCaps/>
                <w:sz w:val="18"/>
              </w:rPr>
            </w:pPr>
            <w:r w:rsidRPr="008B03D5">
              <w:rPr>
                <w:smallCaps/>
                <w:sz w:val="18"/>
              </w:rPr>
              <w:t xml:space="preserve">Ser, </w:t>
            </w:r>
            <w:r w:rsidRPr="008B03D5">
              <w:rPr>
                <w:i/>
                <w:smallCaps/>
                <w:sz w:val="18"/>
              </w:rPr>
              <w:t>CD</w:t>
            </w:r>
            <w:r w:rsidRPr="008B03D5">
              <w:rPr>
                <w:smallCaps/>
                <w:sz w:val="18"/>
              </w:rPr>
              <w:t xml:space="preserve"> 2</w:t>
            </w:r>
          </w:p>
        </w:tc>
        <w:tc>
          <w:tcPr>
            <w:tcW w:w="1620" w:type="dxa"/>
          </w:tcPr>
          <w:p w:rsidR="00AC711A" w:rsidRPr="000C457E" w:rsidRDefault="00AC711A" w:rsidP="00A532E2">
            <w:pPr>
              <w:pStyle w:val="Table"/>
              <w:rPr>
                <w:sz w:val="18"/>
              </w:rPr>
            </w:pPr>
            <w:r w:rsidRPr="000C457E">
              <w:rPr>
                <w:sz w:val="18"/>
              </w:rPr>
              <w:t>558.22</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Catilinam</w:t>
            </w:r>
          </w:p>
        </w:tc>
        <w:tc>
          <w:tcPr>
            <w:tcW w:w="1080" w:type="dxa"/>
          </w:tcPr>
          <w:p w:rsidR="00AC711A" w:rsidRPr="008B03D5" w:rsidRDefault="00AC711A" w:rsidP="00A532E2">
            <w:pPr>
              <w:pStyle w:val="Table"/>
              <w:rPr>
                <w:color w:val="000000"/>
                <w:sz w:val="18"/>
              </w:rPr>
            </w:pPr>
            <w:r w:rsidRPr="008B03D5">
              <w:rPr>
                <w:color w:val="000000"/>
                <w:sz w:val="18"/>
              </w:rPr>
              <w:t>I.8.19</w:t>
            </w:r>
          </w:p>
        </w:tc>
        <w:tc>
          <w:tcPr>
            <w:tcW w:w="6030" w:type="dxa"/>
          </w:tcPr>
          <w:p w:rsidR="00AC711A" w:rsidRPr="000C457E" w:rsidRDefault="00AC711A" w:rsidP="00A532E2">
            <w:pPr>
              <w:pStyle w:val="Table"/>
              <w:rPr>
                <w:sz w:val="18"/>
              </w:rPr>
            </w:pPr>
            <w:r w:rsidRPr="00F14EC7">
              <w:rPr>
                <w:i/>
                <w:sz w:val="18"/>
              </w:rPr>
              <w:t>ad</w:t>
            </w:r>
            <w:r w:rsidRPr="000C457E">
              <w:rPr>
                <w:sz w:val="18"/>
              </w:rPr>
              <w:t xml:space="preserve"> Marcum Laecum te habitare [vs. apud]</w:t>
            </w:r>
          </w:p>
        </w:tc>
        <w:tc>
          <w:tcPr>
            <w:tcW w:w="810" w:type="dxa"/>
          </w:tcPr>
          <w:p w:rsidR="00AC711A" w:rsidRPr="008B03D5" w:rsidRDefault="00AC711A" w:rsidP="00A532E2">
            <w:pPr>
              <w:pStyle w:val="Table"/>
              <w:rPr>
                <w:smallCaps/>
                <w:sz w:val="18"/>
              </w:rPr>
            </w:pPr>
            <w:r w:rsidRPr="008B03D5">
              <w:rPr>
                <w:smallCaps/>
                <w:sz w:val="18"/>
              </w:rPr>
              <w:t xml:space="preserve">Ser, </w:t>
            </w:r>
            <w:r w:rsidRPr="008B03D5">
              <w:rPr>
                <w:i/>
                <w:smallCaps/>
                <w:sz w:val="18"/>
              </w:rPr>
              <w:t>CD</w:t>
            </w:r>
          </w:p>
        </w:tc>
        <w:tc>
          <w:tcPr>
            <w:tcW w:w="1620" w:type="dxa"/>
          </w:tcPr>
          <w:p w:rsidR="00AC711A" w:rsidRPr="000C457E" w:rsidRDefault="00AC711A" w:rsidP="00A532E2">
            <w:pPr>
              <w:pStyle w:val="Table"/>
              <w:rPr>
                <w:sz w:val="18"/>
              </w:rPr>
            </w:pPr>
            <w:r w:rsidRPr="000C457E">
              <w:rPr>
                <w:sz w:val="18"/>
              </w:rPr>
              <w:t>442.15</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Catilinam</w:t>
            </w:r>
          </w:p>
        </w:tc>
        <w:tc>
          <w:tcPr>
            <w:tcW w:w="1080" w:type="dxa"/>
          </w:tcPr>
          <w:p w:rsidR="00AC711A" w:rsidRPr="008B03D5" w:rsidRDefault="00AC711A" w:rsidP="00A532E2">
            <w:pPr>
              <w:pStyle w:val="Table"/>
              <w:rPr>
                <w:color w:val="000000"/>
                <w:sz w:val="18"/>
              </w:rPr>
            </w:pPr>
            <w:r w:rsidRPr="008B03D5">
              <w:rPr>
                <w:color w:val="000000"/>
                <w:sz w:val="18"/>
              </w:rPr>
              <w:t>I.8.19</w:t>
            </w:r>
          </w:p>
        </w:tc>
        <w:tc>
          <w:tcPr>
            <w:tcW w:w="6030" w:type="dxa"/>
          </w:tcPr>
          <w:p w:rsidR="00AC711A" w:rsidRPr="000C457E" w:rsidRDefault="00AC711A" w:rsidP="00A532E2">
            <w:pPr>
              <w:pStyle w:val="Table"/>
              <w:rPr>
                <w:sz w:val="18"/>
              </w:rPr>
            </w:pPr>
            <w:r w:rsidRPr="00F14EC7">
              <w:rPr>
                <w:i/>
                <w:sz w:val="18"/>
              </w:rPr>
              <w:t>ad</w:t>
            </w:r>
            <w:r w:rsidRPr="000C457E">
              <w:rPr>
                <w:sz w:val="18"/>
              </w:rPr>
              <w:t xml:space="preserve"> Marcum Laecum te habitare velle dixisti [not a place, but correct]</w:t>
            </w:r>
          </w:p>
        </w:tc>
        <w:tc>
          <w:tcPr>
            <w:tcW w:w="810" w:type="dxa"/>
          </w:tcPr>
          <w:p w:rsidR="00AC711A" w:rsidRPr="00F14EC7" w:rsidRDefault="00AC711A" w:rsidP="00A532E2">
            <w:pPr>
              <w:pStyle w:val="Table"/>
              <w:rPr>
                <w:smallCaps/>
                <w:sz w:val="18"/>
              </w:rPr>
            </w:pPr>
            <w:r w:rsidRPr="008B03D5">
              <w:rPr>
                <w:smallCaps/>
                <w:sz w:val="18"/>
              </w:rPr>
              <w:t xml:space="preserve">Ser, </w:t>
            </w:r>
            <w:r w:rsidRPr="008B03D5">
              <w:rPr>
                <w:i/>
                <w:smallCaps/>
                <w:sz w:val="18"/>
              </w:rPr>
              <w:t>CD</w:t>
            </w:r>
            <w:r w:rsidRPr="008B03D5">
              <w:rPr>
                <w:smallCaps/>
                <w:sz w:val="18"/>
              </w:rPr>
              <w:t xml:space="preserve"> 2</w:t>
            </w:r>
          </w:p>
        </w:tc>
        <w:tc>
          <w:tcPr>
            <w:tcW w:w="1620" w:type="dxa"/>
          </w:tcPr>
          <w:p w:rsidR="00AC711A" w:rsidRPr="000C457E" w:rsidRDefault="00AC711A" w:rsidP="00A532E2">
            <w:pPr>
              <w:pStyle w:val="Table"/>
              <w:rPr>
                <w:sz w:val="18"/>
              </w:rPr>
            </w:pPr>
            <w:r w:rsidRPr="000C457E">
              <w:rPr>
                <w:sz w:val="18"/>
              </w:rPr>
              <w:t>517.22</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Catilinam</w:t>
            </w:r>
          </w:p>
        </w:tc>
        <w:tc>
          <w:tcPr>
            <w:tcW w:w="1080" w:type="dxa"/>
          </w:tcPr>
          <w:p w:rsidR="00AC711A" w:rsidRPr="008B03D5" w:rsidRDefault="00AC711A" w:rsidP="00A532E2">
            <w:pPr>
              <w:pStyle w:val="Table"/>
              <w:rPr>
                <w:color w:val="000000"/>
                <w:sz w:val="18"/>
              </w:rPr>
            </w:pPr>
            <w:r w:rsidRPr="008B03D5">
              <w:rPr>
                <w:color w:val="000000"/>
                <w:sz w:val="18"/>
              </w:rPr>
              <w:t>II.3.5</w:t>
            </w:r>
          </w:p>
        </w:tc>
        <w:tc>
          <w:tcPr>
            <w:tcW w:w="6030" w:type="dxa"/>
          </w:tcPr>
          <w:p w:rsidR="00AC711A" w:rsidRPr="000C457E" w:rsidRDefault="00AC711A" w:rsidP="00A532E2">
            <w:pPr>
              <w:pStyle w:val="Table"/>
              <w:rPr>
                <w:sz w:val="18"/>
              </w:rPr>
            </w:pPr>
            <w:r w:rsidRPr="000C457E">
              <w:rPr>
                <w:sz w:val="18"/>
              </w:rPr>
              <w:t xml:space="preserve">ex </w:t>
            </w:r>
            <w:r w:rsidRPr="00F14EC7">
              <w:rPr>
                <w:i/>
                <w:sz w:val="18"/>
              </w:rPr>
              <w:t>agresti</w:t>
            </w:r>
            <w:r w:rsidRPr="000C457E">
              <w:rPr>
                <w:sz w:val="18"/>
              </w:rPr>
              <w:t xml:space="preserve"> luxuria [agrester, agrestis]</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124.22</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Catilinam</w:t>
            </w:r>
          </w:p>
        </w:tc>
        <w:tc>
          <w:tcPr>
            <w:tcW w:w="1080" w:type="dxa"/>
          </w:tcPr>
          <w:p w:rsidR="00AC711A" w:rsidRPr="008B03D5" w:rsidRDefault="00AC711A" w:rsidP="00A532E2">
            <w:pPr>
              <w:pStyle w:val="Table"/>
              <w:rPr>
                <w:color w:val="000000"/>
                <w:sz w:val="18"/>
              </w:rPr>
            </w:pPr>
            <w:r w:rsidRPr="008B03D5">
              <w:rPr>
                <w:color w:val="000000"/>
                <w:sz w:val="18"/>
              </w:rPr>
              <w:t>II.4.7</w:t>
            </w:r>
          </w:p>
        </w:tc>
        <w:tc>
          <w:tcPr>
            <w:tcW w:w="6030" w:type="dxa"/>
          </w:tcPr>
          <w:p w:rsidR="00AC711A" w:rsidRPr="00F14EC7" w:rsidRDefault="00AC711A" w:rsidP="00A532E2">
            <w:pPr>
              <w:pStyle w:val="Table"/>
              <w:rPr>
                <w:sz w:val="18"/>
              </w:rPr>
            </w:pPr>
            <w:r w:rsidRPr="000C457E">
              <w:rPr>
                <w:sz w:val="18"/>
              </w:rPr>
              <w:t xml:space="preserve">quis ganeo quis </w:t>
            </w:r>
            <w:r w:rsidRPr="00F14EC7">
              <w:rPr>
                <w:i/>
                <w:sz w:val="18"/>
              </w:rPr>
              <w:t>nepos</w:t>
            </w:r>
            <w:r w:rsidRPr="00F14EC7">
              <w:rPr>
                <w:sz w:val="18"/>
              </w:rPr>
              <w:t xml:space="preserve"> [‘nepos’ and ‘acies’]</w:t>
            </w:r>
          </w:p>
        </w:tc>
        <w:tc>
          <w:tcPr>
            <w:tcW w:w="810" w:type="dxa"/>
          </w:tcPr>
          <w:p w:rsidR="00AC711A" w:rsidRPr="00F14EC7" w:rsidRDefault="00AC711A" w:rsidP="00A532E2">
            <w:pPr>
              <w:pStyle w:val="Table"/>
              <w:rPr>
                <w:smallCaps/>
                <w:sz w:val="18"/>
              </w:rPr>
            </w:pPr>
            <w:r w:rsidRPr="008B03D5">
              <w:rPr>
                <w:smallCaps/>
                <w:sz w:val="18"/>
              </w:rPr>
              <w:t xml:space="preserve">Ser, </w:t>
            </w:r>
            <w:r w:rsidRPr="008B03D5">
              <w:rPr>
                <w:i/>
                <w:smallCaps/>
                <w:sz w:val="18"/>
              </w:rPr>
              <w:t>CD</w:t>
            </w:r>
            <w:r w:rsidRPr="008B03D5">
              <w:rPr>
                <w:smallCaps/>
                <w:sz w:val="18"/>
              </w:rPr>
              <w:t xml:space="preserve"> 2</w:t>
            </w:r>
          </w:p>
        </w:tc>
        <w:tc>
          <w:tcPr>
            <w:tcW w:w="1620" w:type="dxa"/>
          </w:tcPr>
          <w:p w:rsidR="00AC711A" w:rsidRPr="000C457E" w:rsidRDefault="00AC711A" w:rsidP="00A532E2">
            <w:pPr>
              <w:pStyle w:val="Table"/>
              <w:rPr>
                <w:sz w:val="18"/>
              </w:rPr>
            </w:pPr>
            <w:r w:rsidRPr="000C457E">
              <w:rPr>
                <w:sz w:val="18"/>
              </w:rPr>
              <w:t>538.14</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Catilinam</w:t>
            </w:r>
          </w:p>
        </w:tc>
        <w:tc>
          <w:tcPr>
            <w:tcW w:w="1080" w:type="dxa"/>
          </w:tcPr>
          <w:p w:rsidR="00AC711A" w:rsidRPr="008B03D5" w:rsidRDefault="00AC711A" w:rsidP="00A532E2">
            <w:pPr>
              <w:pStyle w:val="Table"/>
              <w:rPr>
                <w:color w:val="000000"/>
                <w:sz w:val="18"/>
              </w:rPr>
            </w:pPr>
            <w:r w:rsidRPr="008B03D5">
              <w:rPr>
                <w:color w:val="000000"/>
                <w:sz w:val="18"/>
              </w:rPr>
              <w:t>IV.3.6</w:t>
            </w:r>
          </w:p>
        </w:tc>
        <w:tc>
          <w:tcPr>
            <w:tcW w:w="6030" w:type="dxa"/>
          </w:tcPr>
          <w:p w:rsidR="00AC711A" w:rsidRPr="000C457E" w:rsidRDefault="00AC711A" w:rsidP="00A532E2">
            <w:pPr>
              <w:pStyle w:val="Table"/>
              <w:rPr>
                <w:sz w:val="18"/>
              </w:rPr>
            </w:pPr>
            <w:r w:rsidRPr="000C457E">
              <w:rPr>
                <w:sz w:val="18"/>
              </w:rPr>
              <w:t xml:space="preserve">et obscure </w:t>
            </w:r>
            <w:r w:rsidRPr="00F14EC7">
              <w:rPr>
                <w:i/>
                <w:sz w:val="18"/>
              </w:rPr>
              <w:t>serpens</w:t>
            </w:r>
            <w:r w:rsidRPr="000C457E">
              <w:rPr>
                <w:sz w:val="18"/>
              </w:rPr>
              <w:t xml:space="preserve"> [serpo, not serpio]</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141.36</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Catilinam</w:t>
            </w:r>
          </w:p>
        </w:tc>
        <w:tc>
          <w:tcPr>
            <w:tcW w:w="1080" w:type="dxa"/>
          </w:tcPr>
          <w:p w:rsidR="00AC711A" w:rsidRPr="008B03D5" w:rsidRDefault="00AC711A" w:rsidP="00A532E2">
            <w:pPr>
              <w:pStyle w:val="Table"/>
              <w:rPr>
                <w:color w:val="000000"/>
                <w:sz w:val="18"/>
              </w:rPr>
            </w:pPr>
            <w:r w:rsidRPr="008B03D5">
              <w:rPr>
                <w:color w:val="000000"/>
                <w:sz w:val="18"/>
              </w:rPr>
              <w:t>IV.3.6</w:t>
            </w:r>
          </w:p>
        </w:tc>
        <w:tc>
          <w:tcPr>
            <w:tcW w:w="6030" w:type="dxa"/>
          </w:tcPr>
          <w:p w:rsidR="00AC711A" w:rsidRPr="000C457E" w:rsidRDefault="00AC711A" w:rsidP="00A532E2">
            <w:pPr>
              <w:pStyle w:val="Table"/>
              <w:rPr>
                <w:sz w:val="18"/>
              </w:rPr>
            </w:pPr>
            <w:r w:rsidRPr="000C457E">
              <w:rPr>
                <w:sz w:val="18"/>
              </w:rPr>
              <w:t>et obscure serpens [serpo, not serpio]</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186.1</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Catilinam</w:t>
            </w:r>
          </w:p>
        </w:tc>
        <w:tc>
          <w:tcPr>
            <w:tcW w:w="1080" w:type="dxa"/>
          </w:tcPr>
          <w:p w:rsidR="00AC711A" w:rsidRPr="008B03D5" w:rsidRDefault="00AC711A" w:rsidP="00A532E2">
            <w:pPr>
              <w:pStyle w:val="Table"/>
              <w:rPr>
                <w:color w:val="000000"/>
                <w:sz w:val="18"/>
              </w:rPr>
            </w:pPr>
            <w:r w:rsidRPr="008B03D5">
              <w:rPr>
                <w:color w:val="000000"/>
                <w:sz w:val="18"/>
              </w:rPr>
              <w:t>IV.6.13</w:t>
            </w:r>
          </w:p>
        </w:tc>
        <w:tc>
          <w:tcPr>
            <w:tcW w:w="6030" w:type="dxa"/>
          </w:tcPr>
          <w:p w:rsidR="00AC711A" w:rsidRPr="00F14EC7" w:rsidRDefault="00AC711A" w:rsidP="00A532E2">
            <w:pPr>
              <w:pStyle w:val="Table"/>
              <w:rPr>
                <w:sz w:val="18"/>
              </w:rPr>
            </w:pPr>
            <w:r w:rsidRPr="000C457E">
              <w:rPr>
                <w:sz w:val="18"/>
              </w:rPr>
              <w:t xml:space="preserve">filiumque eius </w:t>
            </w:r>
            <w:r w:rsidRPr="00F14EC7">
              <w:rPr>
                <w:i/>
                <w:sz w:val="18"/>
              </w:rPr>
              <w:t>inpuberem</w:t>
            </w:r>
            <w:r w:rsidRPr="00F14EC7">
              <w:rPr>
                <w:sz w:val="18"/>
              </w:rPr>
              <w:t xml:space="preserve"> [</w:t>
            </w:r>
            <w:r w:rsidRPr="000C457E">
              <w:rPr>
                <w:sz w:val="18"/>
              </w:rPr>
              <w:t>3</w:t>
            </w:r>
            <w:r w:rsidRPr="00F1330F">
              <w:rPr>
                <w:sz w:val="18"/>
                <w:vertAlign w:val="superscript"/>
              </w:rPr>
              <w:t>rd</w:t>
            </w:r>
            <w:r w:rsidRPr="000C457E">
              <w:rPr>
                <w:sz w:val="18"/>
              </w:rPr>
              <w:t xml:space="preserve"> decl.]</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20.5</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oratore</w:t>
            </w:r>
          </w:p>
        </w:tc>
        <w:tc>
          <w:tcPr>
            <w:tcW w:w="1080" w:type="dxa"/>
          </w:tcPr>
          <w:p w:rsidR="00AC711A" w:rsidRPr="008B03D5" w:rsidRDefault="00AC711A" w:rsidP="00A532E2">
            <w:pPr>
              <w:pStyle w:val="Table"/>
              <w:rPr>
                <w:color w:val="000000"/>
                <w:sz w:val="18"/>
              </w:rPr>
            </w:pPr>
            <w:r w:rsidRPr="008B03D5">
              <w:rPr>
                <w:color w:val="000000"/>
                <w:sz w:val="18"/>
              </w:rPr>
              <w:t>67.224</w:t>
            </w:r>
          </w:p>
        </w:tc>
        <w:tc>
          <w:tcPr>
            <w:tcW w:w="6030" w:type="dxa"/>
          </w:tcPr>
          <w:p w:rsidR="00AC711A" w:rsidRPr="000C457E" w:rsidRDefault="00AC711A" w:rsidP="00A532E2">
            <w:pPr>
              <w:pStyle w:val="Table"/>
              <w:rPr>
                <w:sz w:val="18"/>
              </w:rPr>
            </w:pPr>
            <w:r w:rsidRPr="000C457E">
              <w:rPr>
                <w:sz w:val="18"/>
              </w:rPr>
              <w:t>crepidinem [crepido]</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211.34</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Philippicus</w:t>
            </w:r>
          </w:p>
        </w:tc>
        <w:tc>
          <w:tcPr>
            <w:tcW w:w="1080" w:type="dxa"/>
          </w:tcPr>
          <w:p w:rsidR="00AC711A" w:rsidRPr="008B03D5" w:rsidRDefault="00AC711A" w:rsidP="00A532E2">
            <w:pPr>
              <w:pStyle w:val="Table"/>
              <w:rPr>
                <w:color w:val="000000"/>
                <w:sz w:val="18"/>
              </w:rPr>
            </w:pPr>
            <w:r w:rsidRPr="008B03D5">
              <w:rPr>
                <w:color w:val="000000"/>
                <w:sz w:val="18"/>
              </w:rPr>
              <w:t>II.30.75</w:t>
            </w:r>
          </w:p>
        </w:tc>
        <w:tc>
          <w:tcPr>
            <w:tcW w:w="6030" w:type="dxa"/>
          </w:tcPr>
          <w:p w:rsidR="00AC711A" w:rsidRPr="000C457E" w:rsidRDefault="00AC711A" w:rsidP="00A532E2">
            <w:pPr>
              <w:pStyle w:val="Table"/>
              <w:rPr>
                <w:sz w:val="18"/>
              </w:rPr>
            </w:pPr>
            <w:r w:rsidRPr="000C457E">
              <w:rPr>
                <w:sz w:val="18"/>
              </w:rPr>
              <w:t xml:space="preserve">cum tu </w:t>
            </w:r>
            <w:r w:rsidRPr="00F14EC7">
              <w:rPr>
                <w:i/>
                <w:sz w:val="18"/>
              </w:rPr>
              <w:t>Narbone</w:t>
            </w:r>
            <w:r w:rsidRPr="000C457E">
              <w:rPr>
                <w:sz w:val="18"/>
              </w:rPr>
              <w:t xml:space="preserve"> mensas hospitium conuomeres [vs. Narboni]</w:t>
            </w:r>
          </w:p>
        </w:tc>
        <w:tc>
          <w:tcPr>
            <w:tcW w:w="810" w:type="dxa"/>
          </w:tcPr>
          <w:p w:rsidR="00AC711A" w:rsidRPr="00F14EC7" w:rsidRDefault="00AC711A" w:rsidP="00A532E2">
            <w:pPr>
              <w:pStyle w:val="Table"/>
              <w:rPr>
                <w:i/>
                <w:smallCaps/>
                <w:sz w:val="18"/>
              </w:rPr>
            </w:pPr>
            <w:r w:rsidRPr="008B03D5">
              <w:rPr>
                <w:smallCaps/>
                <w:sz w:val="18"/>
              </w:rPr>
              <w:t xml:space="preserve">Ser, </w:t>
            </w:r>
            <w:r w:rsidRPr="008B03D5">
              <w:rPr>
                <w:i/>
                <w:smallCaps/>
                <w:sz w:val="18"/>
              </w:rPr>
              <w:t>CD</w:t>
            </w:r>
          </w:p>
        </w:tc>
        <w:tc>
          <w:tcPr>
            <w:tcW w:w="1620" w:type="dxa"/>
          </w:tcPr>
          <w:p w:rsidR="00AC711A" w:rsidRPr="000C457E" w:rsidRDefault="00AC711A" w:rsidP="00A532E2">
            <w:pPr>
              <w:pStyle w:val="Table"/>
              <w:rPr>
                <w:sz w:val="18"/>
              </w:rPr>
            </w:pPr>
            <w:r w:rsidRPr="000C457E">
              <w:rPr>
                <w:sz w:val="18"/>
              </w:rPr>
              <w:t>416.12</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Philippicus</w:t>
            </w:r>
          </w:p>
        </w:tc>
        <w:tc>
          <w:tcPr>
            <w:tcW w:w="1080" w:type="dxa"/>
          </w:tcPr>
          <w:p w:rsidR="00AC711A" w:rsidRPr="008B03D5" w:rsidRDefault="00AC711A" w:rsidP="00A532E2">
            <w:pPr>
              <w:pStyle w:val="Table"/>
              <w:rPr>
                <w:color w:val="000000"/>
                <w:sz w:val="18"/>
              </w:rPr>
            </w:pPr>
            <w:r w:rsidRPr="008B03D5">
              <w:rPr>
                <w:color w:val="000000"/>
                <w:sz w:val="18"/>
              </w:rPr>
              <w:t>II.30.75</w:t>
            </w:r>
          </w:p>
        </w:tc>
        <w:tc>
          <w:tcPr>
            <w:tcW w:w="6030" w:type="dxa"/>
          </w:tcPr>
          <w:p w:rsidR="00AC711A" w:rsidRPr="00F14EC7" w:rsidRDefault="00AC711A" w:rsidP="00A532E2">
            <w:pPr>
              <w:pStyle w:val="Table"/>
              <w:rPr>
                <w:sz w:val="18"/>
              </w:rPr>
            </w:pPr>
            <w:r w:rsidRPr="000C457E">
              <w:rPr>
                <w:sz w:val="18"/>
              </w:rPr>
              <w:t xml:space="preserve">cum tu | </w:t>
            </w:r>
            <w:r w:rsidRPr="00F14EC7">
              <w:rPr>
                <w:i/>
                <w:sz w:val="18"/>
              </w:rPr>
              <w:t>Narbone</w:t>
            </w:r>
            <w:r w:rsidRPr="000C457E">
              <w:rPr>
                <w:sz w:val="18"/>
              </w:rPr>
              <w:t xml:space="preserve"> mensas hospitum convomer</w:t>
            </w:r>
            <w:r w:rsidRPr="00F14EC7">
              <w:rPr>
                <w:b/>
                <w:sz w:val="18"/>
              </w:rPr>
              <w:t>es [?]</w:t>
            </w:r>
            <w:r w:rsidRPr="00F14EC7">
              <w:rPr>
                <w:sz w:val="18"/>
              </w:rPr>
              <w:t xml:space="preserve"> [3</w:t>
            </w:r>
            <w:r w:rsidRPr="00F14EC7">
              <w:rPr>
                <w:sz w:val="18"/>
                <w:vertAlign w:val="superscript"/>
              </w:rPr>
              <w:t>rd</w:t>
            </w:r>
            <w:r w:rsidRPr="00F14EC7">
              <w:rPr>
                <w:sz w:val="18"/>
              </w:rPr>
              <w:t xml:space="preserve"> decl. abl]</w:t>
            </w:r>
          </w:p>
        </w:tc>
        <w:tc>
          <w:tcPr>
            <w:tcW w:w="810" w:type="dxa"/>
          </w:tcPr>
          <w:p w:rsidR="00AC711A" w:rsidRPr="00F14EC7" w:rsidRDefault="00AC711A" w:rsidP="00A532E2">
            <w:pPr>
              <w:pStyle w:val="Table"/>
              <w:rPr>
                <w:smallCaps/>
                <w:sz w:val="18"/>
              </w:rPr>
            </w:pPr>
            <w:r w:rsidRPr="008B03D5">
              <w:rPr>
                <w:smallCaps/>
                <w:sz w:val="18"/>
              </w:rPr>
              <w:t xml:space="preserve">Ser, </w:t>
            </w:r>
            <w:r w:rsidRPr="008B03D5">
              <w:rPr>
                <w:i/>
                <w:smallCaps/>
                <w:sz w:val="18"/>
              </w:rPr>
              <w:t>CD</w:t>
            </w:r>
            <w:r w:rsidRPr="008B03D5">
              <w:rPr>
                <w:smallCaps/>
                <w:sz w:val="18"/>
              </w:rPr>
              <w:t xml:space="preserve"> 2</w:t>
            </w:r>
          </w:p>
        </w:tc>
        <w:tc>
          <w:tcPr>
            <w:tcW w:w="1620" w:type="dxa"/>
          </w:tcPr>
          <w:p w:rsidR="00AC711A" w:rsidRPr="000C457E" w:rsidRDefault="00AC711A" w:rsidP="00A532E2">
            <w:pPr>
              <w:pStyle w:val="Table"/>
              <w:rPr>
                <w:sz w:val="18"/>
              </w:rPr>
            </w:pPr>
            <w:r w:rsidRPr="000C457E">
              <w:rPr>
                <w:sz w:val="18"/>
              </w:rPr>
              <w:t>511.13</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Verrem</w:t>
            </w:r>
          </w:p>
        </w:tc>
        <w:tc>
          <w:tcPr>
            <w:tcW w:w="1080" w:type="dxa"/>
          </w:tcPr>
          <w:p w:rsidR="00AC711A" w:rsidRPr="008B03D5" w:rsidRDefault="00AC711A" w:rsidP="00A532E2">
            <w:pPr>
              <w:pStyle w:val="Table"/>
              <w:rPr>
                <w:color w:val="000000"/>
                <w:sz w:val="18"/>
              </w:rPr>
            </w:pPr>
            <w:r w:rsidRPr="008B03D5">
              <w:rPr>
                <w:color w:val="000000"/>
                <w:sz w:val="18"/>
              </w:rPr>
              <w:t>act.pr.12.34</w:t>
            </w:r>
          </w:p>
        </w:tc>
        <w:tc>
          <w:tcPr>
            <w:tcW w:w="6030" w:type="dxa"/>
          </w:tcPr>
          <w:p w:rsidR="00AC711A" w:rsidRPr="000C457E" w:rsidRDefault="00AC711A" w:rsidP="00A532E2">
            <w:pPr>
              <w:pStyle w:val="Table"/>
              <w:rPr>
                <w:sz w:val="18"/>
              </w:rPr>
            </w:pPr>
            <w:r w:rsidRPr="000C457E">
              <w:rPr>
                <w:sz w:val="18"/>
              </w:rPr>
              <w:t>in quo meam voluntatem populus Romanus perspicere posit  [form: end with dactyl then spondee or trochee]</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41.11</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Verrem</w:t>
            </w:r>
          </w:p>
        </w:tc>
        <w:tc>
          <w:tcPr>
            <w:tcW w:w="1080" w:type="dxa"/>
          </w:tcPr>
          <w:p w:rsidR="00AC711A" w:rsidRPr="008B03D5" w:rsidRDefault="00AC711A" w:rsidP="00A532E2">
            <w:pPr>
              <w:pStyle w:val="Table"/>
              <w:rPr>
                <w:color w:val="000000"/>
                <w:sz w:val="18"/>
              </w:rPr>
            </w:pPr>
            <w:r w:rsidRPr="008B03D5">
              <w:rPr>
                <w:color w:val="000000"/>
                <w:sz w:val="18"/>
              </w:rPr>
              <w:t>act.pr.12.35</w:t>
            </w:r>
          </w:p>
        </w:tc>
        <w:tc>
          <w:tcPr>
            <w:tcW w:w="6030" w:type="dxa"/>
          </w:tcPr>
          <w:p w:rsidR="00AC711A" w:rsidRPr="000C457E" w:rsidRDefault="00AC711A" w:rsidP="00A532E2">
            <w:pPr>
              <w:pStyle w:val="Table"/>
              <w:rPr>
                <w:sz w:val="18"/>
              </w:rPr>
            </w:pPr>
            <w:r w:rsidRPr="000C457E">
              <w:rPr>
                <w:sz w:val="18"/>
              </w:rPr>
              <w:t>industriaeque meae contenderem [form: phonological change of long vowels yields in nostri temporis a barbarism]</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41.25</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Verrem</w:t>
            </w:r>
          </w:p>
        </w:tc>
        <w:tc>
          <w:tcPr>
            <w:tcW w:w="1080" w:type="dxa"/>
          </w:tcPr>
          <w:p w:rsidR="00AC711A" w:rsidRPr="008B03D5" w:rsidRDefault="00AC711A" w:rsidP="00A532E2">
            <w:pPr>
              <w:pStyle w:val="Table"/>
              <w:rPr>
                <w:color w:val="000000"/>
                <w:sz w:val="18"/>
              </w:rPr>
            </w:pPr>
            <w:r w:rsidRPr="008B03D5">
              <w:rPr>
                <w:color w:val="000000"/>
                <w:sz w:val="18"/>
              </w:rPr>
              <w:t>act.pr.3.8</w:t>
            </w:r>
          </w:p>
        </w:tc>
        <w:tc>
          <w:tcPr>
            <w:tcW w:w="6030" w:type="dxa"/>
          </w:tcPr>
          <w:p w:rsidR="00AC711A" w:rsidRPr="000C457E" w:rsidRDefault="00AC711A" w:rsidP="00A532E2">
            <w:pPr>
              <w:pStyle w:val="Table"/>
              <w:rPr>
                <w:sz w:val="18"/>
              </w:rPr>
            </w:pPr>
            <w:r w:rsidRPr="000C457E">
              <w:rPr>
                <w:sz w:val="18"/>
              </w:rPr>
              <w:t>procellam temporis devitare [form: dactyl and hippius quartus]</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43.5</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Verrem</w:t>
            </w:r>
          </w:p>
        </w:tc>
        <w:tc>
          <w:tcPr>
            <w:tcW w:w="1080" w:type="dxa"/>
          </w:tcPr>
          <w:p w:rsidR="00AC711A" w:rsidRPr="008B03D5" w:rsidRDefault="00AC711A" w:rsidP="00A532E2">
            <w:pPr>
              <w:pStyle w:val="Table"/>
              <w:rPr>
                <w:color w:val="000000"/>
                <w:sz w:val="18"/>
              </w:rPr>
            </w:pPr>
            <w:r w:rsidRPr="008B03D5">
              <w:rPr>
                <w:color w:val="000000"/>
                <w:sz w:val="18"/>
              </w:rPr>
              <w:t>act.pr.5.14</w:t>
            </w:r>
          </w:p>
        </w:tc>
        <w:tc>
          <w:tcPr>
            <w:tcW w:w="6030" w:type="dxa"/>
          </w:tcPr>
          <w:p w:rsidR="00AC711A" w:rsidRPr="000C457E" w:rsidRDefault="00AC711A" w:rsidP="00A532E2">
            <w:pPr>
              <w:pStyle w:val="Table"/>
              <w:rPr>
                <w:sz w:val="18"/>
              </w:rPr>
            </w:pPr>
            <w:r w:rsidRPr="000C457E">
              <w:rPr>
                <w:sz w:val="18"/>
              </w:rPr>
              <w:t>ab istius petulantia conservare non licitum est [form: monosyllabic end]</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40.32</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Verrem</w:t>
            </w:r>
          </w:p>
        </w:tc>
        <w:tc>
          <w:tcPr>
            <w:tcW w:w="1080" w:type="dxa"/>
          </w:tcPr>
          <w:p w:rsidR="00AC711A" w:rsidRPr="008B03D5" w:rsidRDefault="00AC711A" w:rsidP="00A532E2">
            <w:pPr>
              <w:pStyle w:val="Table"/>
              <w:rPr>
                <w:color w:val="000000"/>
                <w:sz w:val="18"/>
              </w:rPr>
            </w:pPr>
            <w:r w:rsidRPr="008B03D5">
              <w:rPr>
                <w:color w:val="000000"/>
                <w:sz w:val="18"/>
              </w:rPr>
              <w:t>act.pr.6.15</w:t>
            </w:r>
          </w:p>
        </w:tc>
        <w:tc>
          <w:tcPr>
            <w:tcW w:w="6030" w:type="dxa"/>
          </w:tcPr>
          <w:p w:rsidR="00AC711A" w:rsidRPr="000C457E" w:rsidRDefault="00AC711A" w:rsidP="00A532E2">
            <w:pPr>
              <w:pStyle w:val="Table"/>
              <w:rPr>
                <w:sz w:val="18"/>
              </w:rPr>
            </w:pPr>
            <w:r w:rsidRPr="000C457E">
              <w:rPr>
                <w:sz w:val="18"/>
              </w:rPr>
              <w:t>diu machinatur [form: iamb and di-trochee]</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43.5</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Verrem</w:t>
            </w:r>
          </w:p>
        </w:tc>
        <w:tc>
          <w:tcPr>
            <w:tcW w:w="1080" w:type="dxa"/>
          </w:tcPr>
          <w:p w:rsidR="00AC711A" w:rsidRPr="008B03D5" w:rsidRDefault="00AC711A" w:rsidP="00A532E2">
            <w:pPr>
              <w:pStyle w:val="Table"/>
              <w:rPr>
                <w:color w:val="000000"/>
                <w:sz w:val="18"/>
              </w:rPr>
            </w:pPr>
            <w:r w:rsidRPr="008B03D5">
              <w:rPr>
                <w:color w:val="000000"/>
                <w:sz w:val="18"/>
              </w:rPr>
              <w:t>act.sec. I.1.2</w:t>
            </w:r>
          </w:p>
        </w:tc>
        <w:tc>
          <w:tcPr>
            <w:tcW w:w="6030" w:type="dxa"/>
          </w:tcPr>
          <w:p w:rsidR="00AC711A" w:rsidRPr="000C457E" w:rsidRDefault="00AC711A" w:rsidP="00A532E2">
            <w:pPr>
              <w:pStyle w:val="Table"/>
              <w:rPr>
                <w:sz w:val="18"/>
              </w:rPr>
            </w:pPr>
            <w:r w:rsidRPr="000C457E">
              <w:rPr>
                <w:sz w:val="18"/>
              </w:rPr>
              <w:t>pudentem exitum puaesisse videatur [form: bacchus a longa et paeon tertius]</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42.26</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Verrem</w:t>
            </w:r>
          </w:p>
        </w:tc>
        <w:tc>
          <w:tcPr>
            <w:tcW w:w="1080" w:type="dxa"/>
          </w:tcPr>
          <w:p w:rsidR="00AC711A" w:rsidRPr="008B03D5" w:rsidRDefault="00AC711A" w:rsidP="00A532E2">
            <w:pPr>
              <w:pStyle w:val="Table"/>
              <w:rPr>
                <w:color w:val="000000"/>
                <w:sz w:val="18"/>
              </w:rPr>
            </w:pPr>
            <w:r w:rsidRPr="008B03D5">
              <w:rPr>
                <w:color w:val="000000"/>
                <w:sz w:val="18"/>
              </w:rPr>
              <w:t>act.sec. I.1.3</w:t>
            </w:r>
          </w:p>
        </w:tc>
        <w:tc>
          <w:tcPr>
            <w:tcW w:w="6030" w:type="dxa"/>
          </w:tcPr>
          <w:p w:rsidR="00AC711A" w:rsidRPr="000C457E" w:rsidRDefault="00AC711A" w:rsidP="00A532E2">
            <w:pPr>
              <w:pStyle w:val="Table"/>
              <w:rPr>
                <w:sz w:val="18"/>
              </w:rPr>
            </w:pPr>
            <w:r w:rsidRPr="000C457E">
              <w:rPr>
                <w:sz w:val="18"/>
              </w:rPr>
              <w:t xml:space="preserve">si forte </w:t>
            </w:r>
            <w:r w:rsidRPr="00F14EC7">
              <w:rPr>
                <w:i/>
                <w:sz w:val="18"/>
              </w:rPr>
              <w:t>in eo</w:t>
            </w:r>
            <w:r w:rsidRPr="000C457E">
              <w:rPr>
                <w:sz w:val="18"/>
              </w:rPr>
              <w:t xml:space="preserve"> quaeritis [pro ‘in eum’]</w:t>
            </w:r>
          </w:p>
        </w:tc>
        <w:tc>
          <w:tcPr>
            <w:tcW w:w="810" w:type="dxa"/>
          </w:tcPr>
          <w:p w:rsidR="00AC711A" w:rsidRPr="008B03D5" w:rsidRDefault="00AC711A" w:rsidP="00A532E2">
            <w:pPr>
              <w:pStyle w:val="Table"/>
              <w:rPr>
                <w:smallCaps/>
                <w:sz w:val="18"/>
              </w:rPr>
            </w:pPr>
            <w:r w:rsidRPr="008B03D5">
              <w:rPr>
                <w:smallCaps/>
                <w:sz w:val="18"/>
              </w:rPr>
              <w:t xml:space="preserve">Ser, </w:t>
            </w:r>
            <w:r w:rsidRPr="008B03D5">
              <w:rPr>
                <w:i/>
                <w:smallCaps/>
                <w:sz w:val="18"/>
              </w:rPr>
              <w:t>CD</w:t>
            </w:r>
          </w:p>
        </w:tc>
        <w:tc>
          <w:tcPr>
            <w:tcW w:w="1620" w:type="dxa"/>
          </w:tcPr>
          <w:p w:rsidR="00AC711A" w:rsidRPr="000C457E" w:rsidRDefault="00AC711A" w:rsidP="00A532E2">
            <w:pPr>
              <w:pStyle w:val="Table"/>
              <w:rPr>
                <w:sz w:val="18"/>
              </w:rPr>
            </w:pPr>
            <w:r w:rsidRPr="000C457E">
              <w:rPr>
                <w:sz w:val="18"/>
              </w:rPr>
              <w:t>419.34</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Verrem</w:t>
            </w:r>
          </w:p>
        </w:tc>
        <w:tc>
          <w:tcPr>
            <w:tcW w:w="1080" w:type="dxa"/>
          </w:tcPr>
          <w:p w:rsidR="00AC711A" w:rsidRPr="008B03D5" w:rsidRDefault="00AC711A" w:rsidP="00A532E2">
            <w:pPr>
              <w:pStyle w:val="Table"/>
              <w:rPr>
                <w:color w:val="000000"/>
                <w:sz w:val="18"/>
              </w:rPr>
            </w:pPr>
            <w:r w:rsidRPr="008B03D5">
              <w:rPr>
                <w:color w:val="000000"/>
                <w:sz w:val="18"/>
              </w:rPr>
              <w:t>act.sec. I.26.67</w:t>
            </w:r>
          </w:p>
        </w:tc>
        <w:tc>
          <w:tcPr>
            <w:tcW w:w="6030" w:type="dxa"/>
          </w:tcPr>
          <w:p w:rsidR="00AC711A" w:rsidRPr="000C457E" w:rsidRDefault="00AC711A" w:rsidP="00A532E2">
            <w:pPr>
              <w:pStyle w:val="Table"/>
              <w:rPr>
                <w:sz w:val="18"/>
              </w:rPr>
            </w:pPr>
            <w:r w:rsidRPr="000C457E">
              <w:rPr>
                <w:sz w:val="18"/>
              </w:rPr>
              <w:t xml:space="preserve">aqua denique </w:t>
            </w:r>
            <w:r w:rsidRPr="00F14EC7">
              <w:rPr>
                <w:i/>
                <w:sz w:val="18"/>
              </w:rPr>
              <w:t>ferventi</w:t>
            </w:r>
            <w:r w:rsidRPr="000C457E">
              <w:rPr>
                <w:sz w:val="18"/>
              </w:rPr>
              <w:t xml:space="preserve"> a Rubrio ipse perfunditur [abl.s.part. in -e/-i]</w:t>
            </w:r>
          </w:p>
        </w:tc>
        <w:tc>
          <w:tcPr>
            <w:tcW w:w="810" w:type="dxa"/>
          </w:tcPr>
          <w:p w:rsidR="00AC711A" w:rsidRPr="00F14EC7" w:rsidRDefault="00AC711A" w:rsidP="00A532E2">
            <w:pPr>
              <w:pStyle w:val="Table"/>
              <w:rPr>
                <w:smallCaps/>
                <w:sz w:val="18"/>
              </w:rPr>
            </w:pPr>
            <w:r w:rsidRPr="008B03D5">
              <w:rPr>
                <w:smallCaps/>
                <w:sz w:val="18"/>
              </w:rPr>
              <w:t xml:space="preserve">Ser, </w:t>
            </w:r>
            <w:r w:rsidRPr="008B03D5">
              <w:rPr>
                <w:i/>
                <w:smallCaps/>
                <w:sz w:val="18"/>
              </w:rPr>
              <w:t>CD</w:t>
            </w:r>
            <w:r w:rsidRPr="008B03D5">
              <w:rPr>
                <w:smallCaps/>
                <w:sz w:val="18"/>
              </w:rPr>
              <w:t xml:space="preserve"> 2</w:t>
            </w:r>
          </w:p>
        </w:tc>
        <w:tc>
          <w:tcPr>
            <w:tcW w:w="1620" w:type="dxa"/>
          </w:tcPr>
          <w:p w:rsidR="00AC711A" w:rsidRPr="000C457E" w:rsidRDefault="00AC711A" w:rsidP="00A532E2">
            <w:pPr>
              <w:pStyle w:val="Table"/>
              <w:rPr>
                <w:sz w:val="18"/>
              </w:rPr>
            </w:pPr>
            <w:r w:rsidRPr="000C457E">
              <w:rPr>
                <w:sz w:val="18"/>
              </w:rPr>
              <w:t>513.17</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Verrem</w:t>
            </w:r>
          </w:p>
        </w:tc>
        <w:tc>
          <w:tcPr>
            <w:tcW w:w="1080" w:type="dxa"/>
          </w:tcPr>
          <w:p w:rsidR="00AC711A" w:rsidRPr="008B03D5" w:rsidRDefault="00AC711A" w:rsidP="00A532E2">
            <w:pPr>
              <w:pStyle w:val="Table"/>
              <w:rPr>
                <w:color w:val="000000"/>
                <w:sz w:val="18"/>
              </w:rPr>
            </w:pPr>
            <w:r w:rsidRPr="008B03D5">
              <w:rPr>
                <w:color w:val="000000"/>
                <w:sz w:val="18"/>
              </w:rPr>
              <w:t>act.sec. I.4.9</w:t>
            </w:r>
          </w:p>
        </w:tc>
        <w:tc>
          <w:tcPr>
            <w:tcW w:w="6030" w:type="dxa"/>
          </w:tcPr>
          <w:p w:rsidR="00AC711A" w:rsidRPr="000C457E" w:rsidRDefault="00AC711A" w:rsidP="00A532E2">
            <w:pPr>
              <w:pStyle w:val="Table"/>
              <w:rPr>
                <w:sz w:val="18"/>
              </w:rPr>
            </w:pPr>
            <w:r w:rsidRPr="000C457E">
              <w:rPr>
                <w:sz w:val="18"/>
              </w:rPr>
              <w:t xml:space="preserve">cuius ego causa </w:t>
            </w:r>
            <w:r w:rsidRPr="00F14EC7">
              <w:rPr>
                <w:i/>
                <w:sz w:val="18"/>
              </w:rPr>
              <w:t>laboro</w:t>
            </w:r>
            <w:r w:rsidRPr="000C457E">
              <w:rPr>
                <w:sz w:val="18"/>
              </w:rPr>
              <w:t xml:space="preserve"> [form: phonological change of long vowels yields in nostri temporis a barbarism]</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41.21</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Verrem</w:t>
            </w:r>
          </w:p>
        </w:tc>
        <w:tc>
          <w:tcPr>
            <w:tcW w:w="1080" w:type="dxa"/>
          </w:tcPr>
          <w:p w:rsidR="00AC711A" w:rsidRPr="00F1330F" w:rsidRDefault="00AC711A" w:rsidP="00A532E2">
            <w:pPr>
              <w:pStyle w:val="Table"/>
              <w:rPr>
                <w:color w:val="000000"/>
                <w:sz w:val="16"/>
              </w:rPr>
            </w:pPr>
            <w:r w:rsidRPr="00F1330F">
              <w:rPr>
                <w:color w:val="000000"/>
                <w:sz w:val="16"/>
              </w:rPr>
              <w:t>act.sec. I.45.115</w:t>
            </w:r>
          </w:p>
        </w:tc>
        <w:tc>
          <w:tcPr>
            <w:tcW w:w="6030" w:type="dxa"/>
          </w:tcPr>
          <w:p w:rsidR="00AC711A" w:rsidRPr="000C457E" w:rsidRDefault="00AC711A" w:rsidP="00A532E2">
            <w:pPr>
              <w:pStyle w:val="Table"/>
              <w:rPr>
                <w:sz w:val="18"/>
              </w:rPr>
            </w:pPr>
            <w:r w:rsidRPr="000C457E">
              <w:rPr>
                <w:sz w:val="18"/>
              </w:rPr>
              <w:t xml:space="preserve">pro </w:t>
            </w:r>
            <w:r w:rsidRPr="00F1330F">
              <w:rPr>
                <w:i/>
                <w:sz w:val="18"/>
              </w:rPr>
              <w:t>praede</w:t>
            </w:r>
            <w:r w:rsidRPr="000C457E">
              <w:rPr>
                <w:sz w:val="18"/>
              </w:rPr>
              <w:t xml:space="preserve"> litis vindiciarum [gen. 3</w:t>
            </w:r>
            <w:r w:rsidRPr="00F1330F">
              <w:rPr>
                <w:sz w:val="18"/>
                <w:vertAlign w:val="superscript"/>
              </w:rPr>
              <w:t>rd</w:t>
            </w:r>
            <w:r w:rsidRPr="000C457E">
              <w:rPr>
                <w:sz w:val="18"/>
              </w:rPr>
              <w:t xml:space="preserve"> decl. Graecism]</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18.24</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Verrem</w:t>
            </w:r>
          </w:p>
        </w:tc>
        <w:tc>
          <w:tcPr>
            <w:tcW w:w="1080" w:type="dxa"/>
          </w:tcPr>
          <w:p w:rsidR="00AC711A" w:rsidRPr="008B03D5" w:rsidRDefault="00AC711A" w:rsidP="00A532E2">
            <w:pPr>
              <w:pStyle w:val="Table"/>
              <w:rPr>
                <w:color w:val="000000"/>
                <w:sz w:val="18"/>
              </w:rPr>
            </w:pPr>
            <w:r w:rsidRPr="008B03D5">
              <w:rPr>
                <w:color w:val="000000"/>
                <w:sz w:val="18"/>
              </w:rPr>
              <w:t>act.sec. I.5.14</w:t>
            </w:r>
          </w:p>
        </w:tc>
        <w:tc>
          <w:tcPr>
            <w:tcW w:w="6030" w:type="dxa"/>
          </w:tcPr>
          <w:p w:rsidR="00AC711A" w:rsidRPr="000C457E" w:rsidRDefault="00AC711A" w:rsidP="00A532E2">
            <w:pPr>
              <w:pStyle w:val="Table"/>
              <w:rPr>
                <w:sz w:val="18"/>
              </w:rPr>
            </w:pPr>
            <w:r w:rsidRPr="000C457E">
              <w:rPr>
                <w:sz w:val="18"/>
              </w:rPr>
              <w:t>securi esse percussum [form: trochee and bacchus a longa]</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42.27</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Verrem</w:t>
            </w:r>
          </w:p>
        </w:tc>
        <w:tc>
          <w:tcPr>
            <w:tcW w:w="1080" w:type="dxa"/>
          </w:tcPr>
          <w:p w:rsidR="00AC711A" w:rsidRPr="008B03D5" w:rsidRDefault="00AC711A" w:rsidP="00A532E2">
            <w:pPr>
              <w:pStyle w:val="Table"/>
              <w:rPr>
                <w:color w:val="000000"/>
                <w:sz w:val="18"/>
              </w:rPr>
            </w:pPr>
            <w:r w:rsidRPr="008B03D5">
              <w:rPr>
                <w:color w:val="000000"/>
                <w:sz w:val="18"/>
              </w:rPr>
              <w:t>act.sec. I.6.16</w:t>
            </w:r>
          </w:p>
        </w:tc>
        <w:tc>
          <w:tcPr>
            <w:tcW w:w="6030" w:type="dxa"/>
          </w:tcPr>
          <w:p w:rsidR="00AC711A" w:rsidRPr="000C457E" w:rsidRDefault="00AC711A" w:rsidP="00A532E2">
            <w:pPr>
              <w:pStyle w:val="Table"/>
              <w:rPr>
                <w:sz w:val="18"/>
              </w:rPr>
            </w:pPr>
            <w:r w:rsidRPr="000C457E">
              <w:rPr>
                <w:sz w:val="18"/>
              </w:rPr>
              <w:t>suus iste vexerat  [form: trochee and bacchus a longa]</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42.28</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Verrem</w:t>
            </w:r>
          </w:p>
        </w:tc>
        <w:tc>
          <w:tcPr>
            <w:tcW w:w="1080" w:type="dxa"/>
          </w:tcPr>
          <w:p w:rsidR="00AC711A" w:rsidRPr="008B03D5" w:rsidRDefault="00AC711A" w:rsidP="00A532E2">
            <w:pPr>
              <w:pStyle w:val="Table"/>
              <w:rPr>
                <w:color w:val="000000"/>
                <w:sz w:val="18"/>
              </w:rPr>
            </w:pPr>
            <w:r w:rsidRPr="008B03D5">
              <w:rPr>
                <w:color w:val="000000"/>
                <w:sz w:val="18"/>
              </w:rPr>
              <w:t>act.sec. I.7.20</w:t>
            </w:r>
          </w:p>
        </w:tc>
        <w:tc>
          <w:tcPr>
            <w:tcW w:w="6030" w:type="dxa"/>
          </w:tcPr>
          <w:p w:rsidR="00AC711A" w:rsidRPr="000C457E" w:rsidRDefault="00AC711A" w:rsidP="00A532E2">
            <w:pPr>
              <w:pStyle w:val="Table"/>
              <w:rPr>
                <w:sz w:val="18"/>
              </w:rPr>
            </w:pPr>
            <w:r w:rsidRPr="000C457E">
              <w:rPr>
                <w:sz w:val="18"/>
              </w:rPr>
              <w:t>stare non posse  [form: trochee and bacchus a longa]</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42.28</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Verrem</w:t>
            </w:r>
          </w:p>
        </w:tc>
        <w:tc>
          <w:tcPr>
            <w:tcW w:w="1080" w:type="dxa"/>
          </w:tcPr>
          <w:p w:rsidR="00AC711A" w:rsidRPr="008B03D5" w:rsidRDefault="00AC711A" w:rsidP="00A532E2">
            <w:pPr>
              <w:pStyle w:val="Table"/>
              <w:rPr>
                <w:color w:val="000000"/>
                <w:sz w:val="18"/>
              </w:rPr>
            </w:pPr>
            <w:r w:rsidRPr="008B03D5">
              <w:rPr>
                <w:color w:val="000000"/>
                <w:sz w:val="18"/>
              </w:rPr>
              <w:t>act.sec. I.8.22</w:t>
            </w:r>
          </w:p>
        </w:tc>
        <w:tc>
          <w:tcPr>
            <w:tcW w:w="6030" w:type="dxa"/>
          </w:tcPr>
          <w:p w:rsidR="00AC711A" w:rsidRPr="000C457E" w:rsidRDefault="00AC711A" w:rsidP="00A532E2">
            <w:pPr>
              <w:pStyle w:val="Table"/>
              <w:rPr>
                <w:sz w:val="18"/>
              </w:rPr>
            </w:pPr>
            <w:r w:rsidRPr="000C457E">
              <w:rPr>
                <w:sz w:val="18"/>
              </w:rPr>
              <w:t>populus Romanus voluerit vindicare [form: proceleusmaticus an ditrochee]</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42.29</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Verrem</w:t>
            </w:r>
          </w:p>
        </w:tc>
        <w:tc>
          <w:tcPr>
            <w:tcW w:w="1080" w:type="dxa"/>
          </w:tcPr>
          <w:p w:rsidR="00AC711A" w:rsidRPr="008B03D5" w:rsidRDefault="00AC711A" w:rsidP="00A532E2">
            <w:pPr>
              <w:pStyle w:val="Table"/>
              <w:rPr>
                <w:color w:val="000000"/>
                <w:sz w:val="18"/>
              </w:rPr>
            </w:pPr>
            <w:r w:rsidRPr="008B03D5">
              <w:rPr>
                <w:color w:val="000000"/>
                <w:sz w:val="18"/>
              </w:rPr>
              <w:t>act.sec. I.8.22</w:t>
            </w:r>
          </w:p>
        </w:tc>
        <w:tc>
          <w:tcPr>
            <w:tcW w:w="6030" w:type="dxa"/>
          </w:tcPr>
          <w:p w:rsidR="00AC711A" w:rsidRPr="000C457E" w:rsidRDefault="00AC711A" w:rsidP="00A532E2">
            <w:pPr>
              <w:pStyle w:val="Table"/>
              <w:rPr>
                <w:sz w:val="18"/>
              </w:rPr>
            </w:pPr>
            <w:r w:rsidRPr="000C457E">
              <w:rPr>
                <w:sz w:val="18"/>
              </w:rPr>
              <w:t xml:space="preserve">decem fiscos </w:t>
            </w:r>
            <w:r w:rsidRPr="00F14EC7">
              <w:rPr>
                <w:i/>
                <w:sz w:val="18"/>
              </w:rPr>
              <w:t>ad senatorem</w:t>
            </w:r>
            <w:r w:rsidRPr="000C457E">
              <w:rPr>
                <w:sz w:val="18"/>
              </w:rPr>
              <w:t xml:space="preserve"> illum relictos [prep w/acc. not ‘to a place’, but ‘to an authority’]</w:t>
            </w:r>
          </w:p>
        </w:tc>
        <w:tc>
          <w:tcPr>
            <w:tcW w:w="810" w:type="dxa"/>
          </w:tcPr>
          <w:p w:rsidR="00AC711A" w:rsidRPr="008B03D5" w:rsidRDefault="00AC711A" w:rsidP="00A532E2">
            <w:pPr>
              <w:pStyle w:val="Table"/>
              <w:rPr>
                <w:smallCaps/>
                <w:sz w:val="18"/>
              </w:rPr>
            </w:pPr>
            <w:r w:rsidRPr="008B03D5">
              <w:rPr>
                <w:smallCaps/>
                <w:sz w:val="18"/>
              </w:rPr>
              <w:t xml:space="preserve">Ser, </w:t>
            </w:r>
            <w:r w:rsidRPr="008B03D5">
              <w:rPr>
                <w:i/>
                <w:smallCaps/>
                <w:sz w:val="18"/>
              </w:rPr>
              <w:t>CD</w:t>
            </w:r>
          </w:p>
        </w:tc>
        <w:tc>
          <w:tcPr>
            <w:tcW w:w="1620" w:type="dxa"/>
          </w:tcPr>
          <w:p w:rsidR="00AC711A" w:rsidRPr="000C457E" w:rsidRDefault="00AC711A" w:rsidP="00A532E2">
            <w:pPr>
              <w:pStyle w:val="Table"/>
              <w:rPr>
                <w:sz w:val="18"/>
              </w:rPr>
            </w:pPr>
            <w:r w:rsidRPr="000C457E">
              <w:rPr>
                <w:sz w:val="18"/>
              </w:rPr>
              <w:t>419.7</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Verrem</w:t>
            </w:r>
          </w:p>
        </w:tc>
        <w:tc>
          <w:tcPr>
            <w:tcW w:w="1080" w:type="dxa"/>
          </w:tcPr>
          <w:p w:rsidR="00AC711A" w:rsidRPr="008B03D5" w:rsidRDefault="00AC711A" w:rsidP="00A532E2">
            <w:pPr>
              <w:pStyle w:val="Table"/>
              <w:rPr>
                <w:color w:val="000000"/>
                <w:sz w:val="18"/>
              </w:rPr>
            </w:pPr>
            <w:r w:rsidRPr="008B03D5">
              <w:rPr>
                <w:color w:val="000000"/>
                <w:sz w:val="18"/>
              </w:rPr>
              <w:t>III.9.23</w:t>
            </w:r>
          </w:p>
        </w:tc>
        <w:tc>
          <w:tcPr>
            <w:tcW w:w="6030" w:type="dxa"/>
          </w:tcPr>
          <w:p w:rsidR="00AC711A" w:rsidRPr="00F14EC7" w:rsidRDefault="00AC711A" w:rsidP="00A532E2">
            <w:pPr>
              <w:pStyle w:val="Table"/>
              <w:rPr>
                <w:sz w:val="18"/>
              </w:rPr>
            </w:pPr>
            <w:r w:rsidRPr="000C457E">
              <w:rPr>
                <w:sz w:val="18"/>
              </w:rPr>
              <w:t xml:space="preserve">ot odor Aproni </w:t>
            </w:r>
            <w:r w:rsidRPr="00F14EC7">
              <w:rPr>
                <w:i/>
                <w:sz w:val="18"/>
              </w:rPr>
              <w:t>taeterrimus</w:t>
            </w:r>
            <w:r w:rsidRPr="00F14EC7">
              <w:rPr>
                <w:sz w:val="18"/>
              </w:rPr>
              <w:t xml:space="preserve"> [taeter, not taetrus]</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60.7</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Verrem</w:t>
            </w:r>
          </w:p>
        </w:tc>
        <w:tc>
          <w:tcPr>
            <w:tcW w:w="1080" w:type="dxa"/>
          </w:tcPr>
          <w:p w:rsidR="00AC711A" w:rsidRPr="008B03D5" w:rsidRDefault="00AC711A" w:rsidP="00A532E2">
            <w:pPr>
              <w:pStyle w:val="Table"/>
              <w:rPr>
                <w:color w:val="000000"/>
                <w:sz w:val="18"/>
              </w:rPr>
            </w:pPr>
            <w:r w:rsidRPr="008B03D5">
              <w:rPr>
                <w:color w:val="000000"/>
                <w:sz w:val="18"/>
              </w:rPr>
              <w:t>IV.12.18</w:t>
            </w:r>
          </w:p>
        </w:tc>
        <w:tc>
          <w:tcPr>
            <w:tcW w:w="6030" w:type="dxa"/>
          </w:tcPr>
          <w:p w:rsidR="00AC711A" w:rsidRPr="000C457E" w:rsidRDefault="00AC711A" w:rsidP="00A532E2">
            <w:pPr>
              <w:pStyle w:val="Table"/>
              <w:rPr>
                <w:sz w:val="18"/>
              </w:rPr>
            </w:pPr>
            <w:r w:rsidRPr="000C457E">
              <w:rPr>
                <w:sz w:val="18"/>
              </w:rPr>
              <w:t>horum poematorum, his poematis, ab his poematis [n.3</w:t>
            </w:r>
            <w:r w:rsidRPr="00F14EC7">
              <w:rPr>
                <w:sz w:val="18"/>
                <w:vertAlign w:val="superscript"/>
              </w:rPr>
              <w:t>rd</w:t>
            </w:r>
            <w:r w:rsidRPr="000C457E">
              <w:rPr>
                <w:sz w:val="18"/>
              </w:rPr>
              <w:t xml:space="preserve"> Graecism]</w:t>
            </w:r>
          </w:p>
        </w:tc>
        <w:tc>
          <w:tcPr>
            <w:tcW w:w="810" w:type="dxa"/>
          </w:tcPr>
          <w:p w:rsidR="00AC711A" w:rsidRPr="008B03D5" w:rsidRDefault="00AC711A" w:rsidP="00A532E2">
            <w:pPr>
              <w:pStyle w:val="Table"/>
              <w:rPr>
                <w:smallCaps/>
                <w:sz w:val="18"/>
              </w:rPr>
            </w:pPr>
            <w:r w:rsidRPr="008B03D5">
              <w:rPr>
                <w:smallCaps/>
                <w:sz w:val="18"/>
              </w:rPr>
              <w:t xml:space="preserve">Ser, </w:t>
            </w:r>
            <w:r w:rsidRPr="008B03D5">
              <w:rPr>
                <w:i/>
                <w:smallCaps/>
                <w:sz w:val="18"/>
              </w:rPr>
              <w:t>CD</w:t>
            </w:r>
          </w:p>
        </w:tc>
        <w:tc>
          <w:tcPr>
            <w:tcW w:w="1620" w:type="dxa"/>
          </w:tcPr>
          <w:p w:rsidR="00AC711A" w:rsidRPr="000C457E" w:rsidRDefault="00AC711A" w:rsidP="00A532E2">
            <w:pPr>
              <w:pStyle w:val="Table"/>
              <w:rPr>
                <w:sz w:val="18"/>
              </w:rPr>
            </w:pPr>
            <w:r w:rsidRPr="000C457E">
              <w:rPr>
                <w:sz w:val="18"/>
              </w:rPr>
              <w:t>435.13</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Verrem</w:t>
            </w:r>
          </w:p>
        </w:tc>
        <w:tc>
          <w:tcPr>
            <w:tcW w:w="1080" w:type="dxa"/>
          </w:tcPr>
          <w:p w:rsidR="00AC711A" w:rsidRPr="008B03D5" w:rsidRDefault="00AC711A" w:rsidP="00A532E2">
            <w:pPr>
              <w:pStyle w:val="Table"/>
              <w:rPr>
                <w:color w:val="000000"/>
                <w:sz w:val="18"/>
              </w:rPr>
            </w:pPr>
            <w:r w:rsidRPr="008B03D5">
              <w:rPr>
                <w:color w:val="000000"/>
                <w:sz w:val="18"/>
              </w:rPr>
              <w:t>IV.17.37</w:t>
            </w:r>
          </w:p>
        </w:tc>
        <w:tc>
          <w:tcPr>
            <w:tcW w:w="6030" w:type="dxa"/>
          </w:tcPr>
          <w:p w:rsidR="00AC711A" w:rsidRPr="000C457E" w:rsidRDefault="00AC711A" w:rsidP="00A532E2">
            <w:pPr>
              <w:pStyle w:val="Table"/>
              <w:rPr>
                <w:sz w:val="18"/>
              </w:rPr>
            </w:pPr>
            <w:r w:rsidRPr="000C457E">
              <w:rPr>
                <w:sz w:val="18"/>
              </w:rPr>
              <w:t>emblematorum, emblematis [n.3</w:t>
            </w:r>
            <w:r w:rsidRPr="00F14EC7">
              <w:rPr>
                <w:sz w:val="18"/>
                <w:vertAlign w:val="superscript"/>
              </w:rPr>
              <w:t>rd</w:t>
            </w:r>
            <w:r w:rsidRPr="000C457E">
              <w:rPr>
                <w:sz w:val="18"/>
              </w:rPr>
              <w:t xml:space="preserve"> Graecism]</w:t>
            </w:r>
          </w:p>
        </w:tc>
        <w:tc>
          <w:tcPr>
            <w:tcW w:w="810" w:type="dxa"/>
          </w:tcPr>
          <w:p w:rsidR="00AC711A" w:rsidRPr="008B03D5" w:rsidRDefault="00AC711A" w:rsidP="00A532E2">
            <w:pPr>
              <w:pStyle w:val="Table"/>
              <w:rPr>
                <w:smallCaps/>
                <w:sz w:val="18"/>
              </w:rPr>
            </w:pPr>
            <w:r w:rsidRPr="008B03D5">
              <w:rPr>
                <w:smallCaps/>
                <w:sz w:val="18"/>
              </w:rPr>
              <w:t xml:space="preserve">Ser, </w:t>
            </w:r>
            <w:r w:rsidRPr="008B03D5">
              <w:rPr>
                <w:i/>
                <w:smallCaps/>
                <w:sz w:val="18"/>
              </w:rPr>
              <w:t>CD</w:t>
            </w:r>
          </w:p>
        </w:tc>
        <w:tc>
          <w:tcPr>
            <w:tcW w:w="1620" w:type="dxa"/>
          </w:tcPr>
          <w:p w:rsidR="00AC711A" w:rsidRPr="000C457E" w:rsidRDefault="00AC711A" w:rsidP="00A532E2">
            <w:pPr>
              <w:pStyle w:val="Table"/>
              <w:rPr>
                <w:sz w:val="18"/>
              </w:rPr>
            </w:pPr>
            <w:r w:rsidRPr="000C457E">
              <w:rPr>
                <w:sz w:val="18"/>
              </w:rPr>
              <w:t>435.13</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in Verrem</w:t>
            </w:r>
          </w:p>
        </w:tc>
        <w:tc>
          <w:tcPr>
            <w:tcW w:w="1080" w:type="dxa"/>
          </w:tcPr>
          <w:p w:rsidR="00AC711A" w:rsidRPr="008B03D5" w:rsidRDefault="00AC711A" w:rsidP="00A532E2">
            <w:pPr>
              <w:pStyle w:val="Table"/>
              <w:rPr>
                <w:color w:val="000000"/>
                <w:sz w:val="18"/>
              </w:rPr>
            </w:pPr>
            <w:r w:rsidRPr="008B03D5">
              <w:rPr>
                <w:color w:val="000000"/>
                <w:sz w:val="18"/>
              </w:rPr>
              <w:t>V.45.117</w:t>
            </w:r>
          </w:p>
        </w:tc>
        <w:tc>
          <w:tcPr>
            <w:tcW w:w="6030" w:type="dxa"/>
          </w:tcPr>
          <w:p w:rsidR="00AC711A" w:rsidRPr="000C457E" w:rsidRDefault="00AC711A" w:rsidP="00A532E2">
            <w:pPr>
              <w:pStyle w:val="Table"/>
              <w:rPr>
                <w:sz w:val="18"/>
              </w:rPr>
            </w:pPr>
            <w:r w:rsidRPr="000C457E">
              <w:rPr>
                <w:sz w:val="18"/>
              </w:rPr>
              <w:t xml:space="preserve">includuntur in </w:t>
            </w:r>
            <w:r w:rsidRPr="00F14EC7">
              <w:rPr>
                <w:i/>
                <w:sz w:val="18"/>
              </w:rPr>
              <w:t>carcerem</w:t>
            </w:r>
            <w:r w:rsidRPr="000C457E">
              <w:rPr>
                <w:sz w:val="18"/>
              </w:rPr>
              <w:t xml:space="preserve"> condemnati [signifies in a place, vs. ‘in carcere’]</w:t>
            </w:r>
          </w:p>
        </w:tc>
        <w:tc>
          <w:tcPr>
            <w:tcW w:w="810" w:type="dxa"/>
          </w:tcPr>
          <w:p w:rsidR="00AC711A" w:rsidRPr="00F14EC7" w:rsidRDefault="00AC711A" w:rsidP="00A532E2">
            <w:pPr>
              <w:pStyle w:val="Table"/>
              <w:rPr>
                <w:smallCaps/>
                <w:sz w:val="18"/>
              </w:rPr>
            </w:pPr>
            <w:r w:rsidRPr="008B03D5">
              <w:rPr>
                <w:smallCaps/>
                <w:sz w:val="18"/>
              </w:rPr>
              <w:t xml:space="preserve">Ser, </w:t>
            </w:r>
            <w:r w:rsidRPr="008B03D5">
              <w:rPr>
                <w:i/>
                <w:smallCaps/>
                <w:sz w:val="18"/>
              </w:rPr>
              <w:t>CD</w:t>
            </w:r>
            <w:r w:rsidRPr="008B03D5">
              <w:rPr>
                <w:smallCaps/>
                <w:sz w:val="18"/>
              </w:rPr>
              <w:t xml:space="preserve"> 2</w:t>
            </w:r>
          </w:p>
        </w:tc>
        <w:tc>
          <w:tcPr>
            <w:tcW w:w="1620" w:type="dxa"/>
          </w:tcPr>
          <w:p w:rsidR="00AC711A" w:rsidRPr="000C457E" w:rsidRDefault="00AC711A" w:rsidP="00A532E2">
            <w:pPr>
              <w:pStyle w:val="Table"/>
              <w:rPr>
                <w:sz w:val="18"/>
              </w:rPr>
            </w:pPr>
            <w:r w:rsidRPr="000C457E">
              <w:rPr>
                <w:sz w:val="18"/>
              </w:rPr>
              <w:t>518.10</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or. pro Cornelio</w:t>
            </w:r>
          </w:p>
        </w:tc>
        <w:tc>
          <w:tcPr>
            <w:tcW w:w="1080" w:type="dxa"/>
          </w:tcPr>
          <w:p w:rsidR="00AC711A" w:rsidRPr="008B03D5" w:rsidRDefault="00AC711A" w:rsidP="00A532E2">
            <w:pPr>
              <w:pStyle w:val="Table"/>
              <w:rPr>
                <w:color w:val="000000"/>
                <w:sz w:val="18"/>
              </w:rPr>
            </w:pPr>
          </w:p>
        </w:tc>
        <w:tc>
          <w:tcPr>
            <w:tcW w:w="6030" w:type="dxa"/>
          </w:tcPr>
          <w:p w:rsidR="00AC711A" w:rsidRPr="000C457E" w:rsidRDefault="00AC711A" w:rsidP="00A532E2">
            <w:pPr>
              <w:pStyle w:val="Table"/>
              <w:rPr>
                <w:sz w:val="18"/>
              </w:rPr>
            </w:pPr>
            <w:r w:rsidRPr="000C457E">
              <w:rPr>
                <w:sz w:val="18"/>
              </w:rPr>
              <w:t xml:space="preserve">quare hominem inpugnare non desinunt, nisi remotis </w:t>
            </w:r>
            <w:r w:rsidRPr="00F14EC7">
              <w:rPr>
                <w:i/>
                <w:sz w:val="18"/>
              </w:rPr>
              <w:t>ministratoribus</w:t>
            </w:r>
            <w:r w:rsidRPr="000C457E">
              <w:rPr>
                <w:sz w:val="18"/>
              </w:rPr>
              <w:t xml:space="preserve"> [vs. minister]</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212.8</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pro Cluentio</w:t>
            </w:r>
          </w:p>
        </w:tc>
        <w:tc>
          <w:tcPr>
            <w:tcW w:w="1080" w:type="dxa"/>
          </w:tcPr>
          <w:p w:rsidR="00AC711A" w:rsidRPr="008B03D5" w:rsidRDefault="00AC711A" w:rsidP="00A532E2">
            <w:pPr>
              <w:pStyle w:val="Table"/>
              <w:rPr>
                <w:color w:val="000000"/>
                <w:sz w:val="18"/>
              </w:rPr>
            </w:pPr>
            <w:r w:rsidRPr="008B03D5">
              <w:rPr>
                <w:color w:val="000000"/>
                <w:sz w:val="18"/>
              </w:rPr>
              <w:t>28.76</w:t>
            </w:r>
          </w:p>
        </w:tc>
        <w:tc>
          <w:tcPr>
            <w:tcW w:w="6030" w:type="dxa"/>
          </w:tcPr>
          <w:p w:rsidR="00AC711A" w:rsidRPr="000C457E" w:rsidRDefault="00AC711A" w:rsidP="00A532E2">
            <w:pPr>
              <w:pStyle w:val="Table"/>
              <w:rPr>
                <w:sz w:val="18"/>
              </w:rPr>
            </w:pPr>
            <w:r w:rsidRPr="000C457E">
              <w:rPr>
                <w:sz w:val="18"/>
              </w:rPr>
              <w:t>scrupulum [Terr = scrupulus]</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212.24</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pro Deiotaro</w:t>
            </w:r>
          </w:p>
        </w:tc>
        <w:tc>
          <w:tcPr>
            <w:tcW w:w="1080" w:type="dxa"/>
          </w:tcPr>
          <w:p w:rsidR="00AC711A" w:rsidRPr="008B03D5" w:rsidRDefault="00AC711A" w:rsidP="00A532E2">
            <w:pPr>
              <w:pStyle w:val="Table"/>
              <w:rPr>
                <w:color w:val="000000"/>
                <w:sz w:val="18"/>
              </w:rPr>
            </w:pPr>
            <w:r w:rsidRPr="008B03D5">
              <w:rPr>
                <w:color w:val="000000"/>
                <w:sz w:val="18"/>
              </w:rPr>
              <w:t>11.31</w:t>
            </w:r>
          </w:p>
        </w:tc>
        <w:tc>
          <w:tcPr>
            <w:tcW w:w="6030" w:type="dxa"/>
          </w:tcPr>
          <w:p w:rsidR="00AC711A" w:rsidRPr="000C457E" w:rsidRDefault="00AC711A" w:rsidP="00A532E2">
            <w:pPr>
              <w:pStyle w:val="Table"/>
              <w:rPr>
                <w:sz w:val="18"/>
              </w:rPr>
            </w:pPr>
            <w:r w:rsidRPr="000C457E">
              <w:rPr>
                <w:sz w:val="18"/>
              </w:rPr>
              <w:t>o dii inmortales Gnaeus Domitius ille [‘o’ introduces distinct part of oration]</w:t>
            </w:r>
          </w:p>
        </w:tc>
        <w:tc>
          <w:tcPr>
            <w:tcW w:w="810" w:type="dxa"/>
          </w:tcPr>
          <w:p w:rsidR="00AC711A" w:rsidRPr="00F14EC7" w:rsidRDefault="00AC711A" w:rsidP="00A532E2">
            <w:pPr>
              <w:pStyle w:val="Table"/>
              <w:rPr>
                <w:smallCaps/>
                <w:sz w:val="18"/>
              </w:rPr>
            </w:pPr>
            <w:r w:rsidRPr="008B03D5">
              <w:rPr>
                <w:smallCaps/>
                <w:sz w:val="18"/>
              </w:rPr>
              <w:t xml:space="preserve">Ser, </w:t>
            </w:r>
            <w:r w:rsidRPr="008B03D5">
              <w:rPr>
                <w:i/>
                <w:smallCaps/>
                <w:sz w:val="18"/>
              </w:rPr>
              <w:t>CD</w:t>
            </w:r>
            <w:r w:rsidRPr="008B03D5">
              <w:rPr>
                <w:smallCaps/>
                <w:sz w:val="18"/>
              </w:rPr>
              <w:t xml:space="preserve"> 2</w:t>
            </w:r>
          </w:p>
        </w:tc>
        <w:tc>
          <w:tcPr>
            <w:tcW w:w="1620" w:type="dxa"/>
          </w:tcPr>
          <w:p w:rsidR="00AC711A" w:rsidRPr="000C457E" w:rsidRDefault="00AC711A" w:rsidP="00A532E2">
            <w:pPr>
              <w:pStyle w:val="Table"/>
              <w:rPr>
                <w:sz w:val="18"/>
              </w:rPr>
            </w:pPr>
            <w:r w:rsidRPr="000C457E">
              <w:rPr>
                <w:sz w:val="18"/>
              </w:rPr>
              <w:t>510.11</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pro Sestio</w:t>
            </w:r>
          </w:p>
        </w:tc>
        <w:tc>
          <w:tcPr>
            <w:tcW w:w="1080" w:type="dxa"/>
          </w:tcPr>
          <w:p w:rsidR="00AC711A" w:rsidRPr="008B03D5" w:rsidRDefault="00AC711A" w:rsidP="00A532E2">
            <w:pPr>
              <w:pStyle w:val="Table"/>
              <w:rPr>
                <w:color w:val="000000"/>
                <w:sz w:val="18"/>
              </w:rPr>
            </w:pPr>
            <w:r w:rsidRPr="008B03D5">
              <w:rPr>
                <w:color w:val="000000"/>
                <w:sz w:val="18"/>
              </w:rPr>
              <w:t>8.19</w:t>
            </w:r>
          </w:p>
        </w:tc>
        <w:tc>
          <w:tcPr>
            <w:tcW w:w="6030" w:type="dxa"/>
          </w:tcPr>
          <w:p w:rsidR="00AC711A" w:rsidRPr="00F14EC7" w:rsidRDefault="00AC711A" w:rsidP="00A532E2">
            <w:pPr>
              <w:pStyle w:val="Table"/>
              <w:rPr>
                <w:sz w:val="18"/>
              </w:rPr>
            </w:pPr>
            <w:r w:rsidRPr="000C457E">
              <w:rPr>
                <w:sz w:val="18"/>
              </w:rPr>
              <w:t xml:space="preserve">tanquam </w:t>
            </w:r>
            <w:r w:rsidRPr="00F14EC7">
              <w:rPr>
                <w:i/>
                <w:sz w:val="18"/>
              </w:rPr>
              <w:t>vade</w:t>
            </w:r>
            <w:r w:rsidRPr="00F14EC7">
              <w:rPr>
                <w:sz w:val="18"/>
              </w:rPr>
              <w:t xml:space="preserve"> [vas, </w:t>
            </w:r>
            <w:r w:rsidRPr="000C457E">
              <w:rPr>
                <w:sz w:val="18"/>
              </w:rPr>
              <w:t>3</w:t>
            </w:r>
            <w:r w:rsidRPr="00F1330F">
              <w:rPr>
                <w:sz w:val="18"/>
                <w:vertAlign w:val="superscript"/>
              </w:rPr>
              <w:t>rd</w:t>
            </w:r>
            <w:r w:rsidRPr="000C457E">
              <w:rPr>
                <w:sz w:val="18"/>
              </w:rPr>
              <w:t xml:space="preserve"> decl.</w:t>
            </w:r>
            <w:r w:rsidRPr="00F14EC7">
              <w:rPr>
                <w:sz w:val="18"/>
              </w:rPr>
              <w:t>]</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19.17</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pro Sexto Roscio</w:t>
            </w:r>
          </w:p>
        </w:tc>
        <w:tc>
          <w:tcPr>
            <w:tcW w:w="1080" w:type="dxa"/>
          </w:tcPr>
          <w:p w:rsidR="00AC711A" w:rsidRPr="008B03D5" w:rsidRDefault="00AC711A" w:rsidP="00A532E2">
            <w:pPr>
              <w:pStyle w:val="Table"/>
              <w:rPr>
                <w:color w:val="000000"/>
                <w:sz w:val="18"/>
              </w:rPr>
            </w:pPr>
            <w:r w:rsidRPr="008B03D5">
              <w:rPr>
                <w:color w:val="000000"/>
                <w:sz w:val="18"/>
              </w:rPr>
              <w:t>2.6</w:t>
            </w:r>
          </w:p>
        </w:tc>
        <w:tc>
          <w:tcPr>
            <w:tcW w:w="6030" w:type="dxa"/>
          </w:tcPr>
          <w:p w:rsidR="00AC711A" w:rsidRPr="000C457E" w:rsidRDefault="00AC711A" w:rsidP="00A532E2">
            <w:pPr>
              <w:pStyle w:val="Table"/>
              <w:rPr>
                <w:sz w:val="18"/>
              </w:rPr>
            </w:pPr>
            <w:r w:rsidRPr="000C457E">
              <w:rPr>
                <w:sz w:val="18"/>
              </w:rPr>
              <w:t xml:space="preserve">hunc sibi </w:t>
            </w:r>
            <w:r w:rsidRPr="00F14EC7">
              <w:rPr>
                <w:i/>
                <w:sz w:val="18"/>
              </w:rPr>
              <w:t>scrupulum</w:t>
            </w:r>
            <w:r w:rsidRPr="000C457E">
              <w:rPr>
                <w:sz w:val="18"/>
              </w:rPr>
              <w:t>, qui se dies ac noctes pungit, ut evellatis postulat [Terr = scrupulus]</w:t>
            </w:r>
          </w:p>
        </w:tc>
        <w:tc>
          <w:tcPr>
            <w:tcW w:w="810" w:type="dxa"/>
          </w:tcPr>
          <w:p w:rsidR="00AC711A" w:rsidRPr="008B03D5" w:rsidRDefault="00AC711A" w:rsidP="00A532E2">
            <w:pPr>
              <w:pStyle w:val="Table"/>
              <w:rPr>
                <w:smallCaps/>
                <w:sz w:val="18"/>
              </w:rPr>
            </w:pPr>
            <w:r w:rsidRPr="008B03D5">
              <w:rPr>
                <w:smallCaps/>
                <w:sz w:val="18"/>
              </w:rPr>
              <w:t>Pro</w:t>
            </w:r>
          </w:p>
        </w:tc>
        <w:tc>
          <w:tcPr>
            <w:tcW w:w="1620" w:type="dxa"/>
          </w:tcPr>
          <w:p w:rsidR="00AC711A" w:rsidRPr="000C457E" w:rsidRDefault="00AC711A" w:rsidP="00A532E2">
            <w:pPr>
              <w:pStyle w:val="Table"/>
              <w:rPr>
                <w:sz w:val="18"/>
              </w:rPr>
            </w:pPr>
            <w:r w:rsidRPr="000C457E">
              <w:rPr>
                <w:sz w:val="18"/>
              </w:rPr>
              <w:t>212.22</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pro Sexto Roscio</w:t>
            </w:r>
          </w:p>
        </w:tc>
        <w:tc>
          <w:tcPr>
            <w:tcW w:w="1080" w:type="dxa"/>
          </w:tcPr>
          <w:p w:rsidR="00AC711A" w:rsidRPr="008B03D5" w:rsidRDefault="00AC711A" w:rsidP="00A532E2">
            <w:pPr>
              <w:pStyle w:val="Table"/>
              <w:rPr>
                <w:color w:val="000000"/>
                <w:sz w:val="18"/>
              </w:rPr>
            </w:pPr>
            <w:r w:rsidRPr="008B03D5">
              <w:rPr>
                <w:color w:val="000000"/>
                <w:sz w:val="18"/>
              </w:rPr>
              <w:t>7.18</w:t>
            </w:r>
          </w:p>
        </w:tc>
        <w:tc>
          <w:tcPr>
            <w:tcW w:w="6030" w:type="dxa"/>
          </w:tcPr>
          <w:p w:rsidR="00AC711A" w:rsidRPr="00F14EC7" w:rsidRDefault="00AC711A" w:rsidP="00A532E2">
            <w:pPr>
              <w:pStyle w:val="Table"/>
              <w:rPr>
                <w:sz w:val="18"/>
              </w:rPr>
            </w:pPr>
            <w:r w:rsidRPr="000C457E">
              <w:rPr>
                <w:sz w:val="18"/>
              </w:rPr>
              <w:t xml:space="preserve">occisus est ad </w:t>
            </w:r>
            <w:r w:rsidRPr="00F14EC7">
              <w:rPr>
                <w:i/>
                <w:sz w:val="18"/>
              </w:rPr>
              <w:t>balneas</w:t>
            </w:r>
            <w:r w:rsidRPr="000C457E">
              <w:rPr>
                <w:sz w:val="18"/>
              </w:rPr>
              <w:t xml:space="preserve"> Pallicias [f., vs. Horace </w:t>
            </w:r>
            <w:r w:rsidRPr="000C457E">
              <w:rPr>
                <w:i/>
                <w:sz w:val="18"/>
              </w:rPr>
              <w:t>balnea</w:t>
            </w:r>
            <w:r w:rsidRPr="000C457E">
              <w:rPr>
                <w:sz w:val="18"/>
              </w:rPr>
              <w:t>, n.]</w:t>
            </w:r>
          </w:p>
        </w:tc>
        <w:tc>
          <w:tcPr>
            <w:tcW w:w="810" w:type="dxa"/>
          </w:tcPr>
          <w:p w:rsidR="00AC711A" w:rsidRPr="008B03D5" w:rsidRDefault="00AC711A" w:rsidP="00A532E2">
            <w:pPr>
              <w:pStyle w:val="Table"/>
              <w:rPr>
                <w:smallCaps/>
                <w:sz w:val="18"/>
              </w:rPr>
            </w:pPr>
            <w:r w:rsidRPr="008B03D5">
              <w:rPr>
                <w:smallCaps/>
                <w:sz w:val="18"/>
              </w:rPr>
              <w:t xml:space="preserve">Ser, </w:t>
            </w:r>
            <w:r w:rsidRPr="008B03D5">
              <w:rPr>
                <w:i/>
                <w:smallCaps/>
                <w:sz w:val="18"/>
              </w:rPr>
              <w:t>CD</w:t>
            </w:r>
          </w:p>
        </w:tc>
        <w:tc>
          <w:tcPr>
            <w:tcW w:w="1620" w:type="dxa"/>
          </w:tcPr>
          <w:p w:rsidR="00AC711A" w:rsidRPr="000C457E" w:rsidRDefault="00AC711A" w:rsidP="00A532E2">
            <w:pPr>
              <w:pStyle w:val="Table"/>
              <w:rPr>
                <w:sz w:val="18"/>
              </w:rPr>
            </w:pPr>
            <w:r w:rsidRPr="000C457E">
              <w:rPr>
                <w:sz w:val="18"/>
              </w:rPr>
              <w:t>431.30</w:t>
            </w:r>
          </w:p>
        </w:tc>
        <w:tc>
          <w:tcPr>
            <w:tcW w:w="720" w:type="dxa"/>
          </w:tcPr>
          <w:p w:rsidR="00AC711A" w:rsidRPr="000C457E" w:rsidRDefault="00AC711A" w:rsidP="00A532E2">
            <w:pPr>
              <w:pStyle w:val="Table"/>
              <w:jc w:val="center"/>
              <w:rPr>
                <w:sz w:val="18"/>
              </w:rPr>
            </w:pPr>
            <w:r w:rsidRPr="000C457E">
              <w:rPr>
                <w:sz w:val="18"/>
              </w:rPr>
              <w:t>4</w:t>
            </w:r>
          </w:p>
        </w:tc>
      </w:tr>
      <w:tr w:rsidR="00AC711A" w:rsidRPr="000C457E">
        <w:tblPrEx>
          <w:tblCellMar>
            <w:left w:w="115" w:type="dxa"/>
            <w:right w:w="115" w:type="dxa"/>
          </w:tblCellMar>
        </w:tblPrEx>
        <w:tc>
          <w:tcPr>
            <w:tcW w:w="1368" w:type="dxa"/>
          </w:tcPr>
          <w:p w:rsidR="00AC711A" w:rsidRPr="008B03D5" w:rsidRDefault="00AC711A" w:rsidP="00A532E2">
            <w:pPr>
              <w:pStyle w:val="Table"/>
              <w:rPr>
                <w:i/>
                <w:color w:val="000000"/>
                <w:sz w:val="18"/>
              </w:rPr>
            </w:pPr>
            <w:r w:rsidRPr="008B03D5">
              <w:rPr>
                <w:i/>
                <w:color w:val="000000"/>
                <w:sz w:val="18"/>
              </w:rPr>
              <w:t>rheto ad Herenn</w:t>
            </w:r>
          </w:p>
        </w:tc>
        <w:tc>
          <w:tcPr>
            <w:tcW w:w="1080" w:type="dxa"/>
          </w:tcPr>
          <w:p w:rsidR="00AC711A" w:rsidRPr="008B03D5" w:rsidRDefault="00AC711A" w:rsidP="00A532E2">
            <w:pPr>
              <w:pStyle w:val="Table"/>
              <w:rPr>
                <w:color w:val="000000"/>
                <w:sz w:val="18"/>
              </w:rPr>
            </w:pPr>
            <w:r w:rsidRPr="008B03D5">
              <w:rPr>
                <w:color w:val="000000"/>
                <w:sz w:val="18"/>
              </w:rPr>
              <w:t>IV.4.7</w:t>
            </w:r>
          </w:p>
        </w:tc>
        <w:tc>
          <w:tcPr>
            <w:tcW w:w="6030" w:type="dxa"/>
          </w:tcPr>
          <w:p w:rsidR="00AC711A" w:rsidRPr="000C457E" w:rsidRDefault="00AC711A" w:rsidP="00A532E2">
            <w:pPr>
              <w:pStyle w:val="Table"/>
              <w:rPr>
                <w:sz w:val="18"/>
              </w:rPr>
            </w:pPr>
            <w:r w:rsidRPr="000C457E">
              <w:rPr>
                <w:sz w:val="18"/>
              </w:rPr>
              <w:t>peripetasmatorum, peripetasmatis [n.3</w:t>
            </w:r>
            <w:r w:rsidRPr="00F14EC7">
              <w:rPr>
                <w:sz w:val="18"/>
                <w:vertAlign w:val="superscript"/>
              </w:rPr>
              <w:t>rd</w:t>
            </w:r>
            <w:r w:rsidRPr="000C457E">
              <w:rPr>
                <w:sz w:val="18"/>
              </w:rPr>
              <w:t xml:space="preserve"> Graecism]</w:t>
            </w:r>
          </w:p>
        </w:tc>
        <w:tc>
          <w:tcPr>
            <w:tcW w:w="810" w:type="dxa"/>
          </w:tcPr>
          <w:p w:rsidR="00AC711A" w:rsidRPr="008B03D5" w:rsidRDefault="00AC711A" w:rsidP="00A532E2">
            <w:pPr>
              <w:pStyle w:val="Table"/>
              <w:rPr>
                <w:smallCaps/>
                <w:sz w:val="18"/>
              </w:rPr>
            </w:pPr>
            <w:r w:rsidRPr="008B03D5">
              <w:rPr>
                <w:smallCaps/>
                <w:sz w:val="18"/>
              </w:rPr>
              <w:t xml:space="preserve">Ser, </w:t>
            </w:r>
            <w:r w:rsidRPr="008B03D5">
              <w:rPr>
                <w:i/>
                <w:smallCaps/>
                <w:sz w:val="18"/>
              </w:rPr>
              <w:t>CD</w:t>
            </w:r>
          </w:p>
        </w:tc>
        <w:tc>
          <w:tcPr>
            <w:tcW w:w="1620" w:type="dxa"/>
          </w:tcPr>
          <w:p w:rsidR="00AC711A" w:rsidRPr="000C457E" w:rsidRDefault="00AC711A" w:rsidP="00A532E2">
            <w:pPr>
              <w:pStyle w:val="Table"/>
              <w:rPr>
                <w:sz w:val="18"/>
              </w:rPr>
            </w:pPr>
            <w:r w:rsidRPr="000C457E">
              <w:rPr>
                <w:sz w:val="18"/>
              </w:rPr>
              <w:t>435.13</w:t>
            </w:r>
          </w:p>
        </w:tc>
        <w:tc>
          <w:tcPr>
            <w:tcW w:w="720" w:type="dxa"/>
          </w:tcPr>
          <w:p w:rsidR="00AC711A" w:rsidRPr="000C457E" w:rsidRDefault="00AC711A" w:rsidP="00A532E2">
            <w:pPr>
              <w:pStyle w:val="Table"/>
              <w:jc w:val="center"/>
              <w:rPr>
                <w:sz w:val="18"/>
              </w:rPr>
            </w:pPr>
            <w:r w:rsidRPr="000C457E">
              <w:rPr>
                <w:sz w:val="18"/>
              </w:rPr>
              <w:t>4</w:t>
            </w:r>
          </w:p>
        </w:tc>
      </w:tr>
    </w:tbl>
    <w:p w:rsidR="00AC711A" w:rsidRDefault="00AC711A" w:rsidP="00AC711A">
      <w:pPr>
        <w:ind w:left="720" w:hanging="360"/>
      </w:pPr>
    </w:p>
    <w:p w:rsidR="00AC711A" w:rsidRDefault="00AC711A" w:rsidP="00AC711A">
      <w:pPr>
        <w:ind w:left="720" w:hanging="360"/>
      </w:pPr>
      <w:r>
        <w:t>end.</w:t>
      </w:r>
    </w:p>
    <w:p w:rsidR="002A730B" w:rsidRPr="000154C8" w:rsidRDefault="002A730B" w:rsidP="00FF78E6"/>
    <w:sectPr w:rsidR="002A730B" w:rsidRPr="000154C8" w:rsidSect="007E54DA">
      <w:headerReference w:type="default" r:id="rId5"/>
      <w:pgSz w:w="12240" w:h="15840"/>
      <w:pgMar w:top="1440" w:right="1800" w:bottom="1440" w:left="1800" w:gutter="0"/>
      <w:titlePg/>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Baskerville">
    <w:panose1 w:val="02020502070401020303"/>
    <w:charset w:val="00"/>
    <w:family w:val="auto"/>
    <w:pitch w:val="variable"/>
    <w:sig w:usb0="00000003" w:usb1="00000000" w:usb2="00000000" w:usb3="00000000" w:csb0="00000001" w:csb1="00000000"/>
  </w:font>
  <w:font w:name="Engravers MT">
    <w:panose1 w:val="02090707080505020304"/>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Zapf Dingbats">
    <w:panose1 w:val="05020102010704020609"/>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7E54DA" w:rsidRPr="00BB0524" w:rsidRDefault="007E54DA" w:rsidP="006F45A6">
      <w:pPr>
        <w:pStyle w:val="FootnoteText"/>
        <w:rPr>
          <w:sz w:val="18"/>
        </w:rPr>
      </w:pPr>
      <w:r w:rsidRPr="00BB0524">
        <w:rPr>
          <w:rStyle w:val="FootnoteReference"/>
          <w:sz w:val="18"/>
        </w:rPr>
        <w:footnoteRef/>
      </w:r>
      <w:r w:rsidRPr="00BB0524">
        <w:rPr>
          <w:sz w:val="18"/>
        </w:rPr>
        <w:t xml:space="preserve"> There is a project underway at the Corpus Grammaticorum Latinorum to record all classical citations in Keil, suggested in 1977 by Nino Marinone of Turin, and now under the direction of Valeria Lomanto and Allesandro Garcea. Available at http://kaali.linguist.jussieu.fr/CGL/.</w:t>
      </w:r>
    </w:p>
  </w:footnote>
  <w:footnote w:id="0">
    <w:p w:rsidR="007E54DA" w:rsidRPr="00BB0524" w:rsidRDefault="007E54DA" w:rsidP="006F45A6">
      <w:pPr>
        <w:pStyle w:val="FootnoteText"/>
        <w:rPr>
          <w:sz w:val="18"/>
        </w:rPr>
      </w:pPr>
      <w:r w:rsidRPr="00BB0524">
        <w:rPr>
          <w:rStyle w:val="FootnoteReference"/>
          <w:sz w:val="18"/>
        </w:rPr>
        <w:footnoteRef/>
      </w:r>
      <w:r w:rsidRPr="00BB0524">
        <w:rPr>
          <w:sz w:val="18"/>
        </w:rPr>
        <w:t xml:space="preserve"> “Personifikation der Röm”: J. Soubiran, “Cicero in Mittelalter und Humanismus,” </w:t>
      </w:r>
      <w:r w:rsidRPr="00BB0524">
        <w:rPr>
          <w:i/>
          <w:sz w:val="18"/>
        </w:rPr>
        <w:t>Lexikon des Mittelalters</w:t>
      </w:r>
      <w:r w:rsidRPr="00BB0524">
        <w:rPr>
          <w:sz w:val="18"/>
        </w:rPr>
        <w:t xml:space="preserve"> (München: Artemis, 1981–83), 10 vols., 2:2063–78, at 2063. For example, Paschasius Radbertus, “ut Tullius refert ipse rex eloquentiae,” in </w:t>
      </w:r>
      <w:r w:rsidRPr="00BB0524">
        <w:rPr>
          <w:i/>
          <w:sz w:val="18"/>
        </w:rPr>
        <w:t>Expositio in Mathaeo</w:t>
      </w:r>
      <w:r w:rsidRPr="00BB0524">
        <w:rPr>
          <w:sz w:val="18"/>
        </w:rPr>
        <w:t xml:space="preserve">, ed. B. Paulus, </w:t>
      </w:r>
      <w:r w:rsidRPr="00BB0524">
        <w:rPr>
          <w:i/>
          <w:sz w:val="18"/>
        </w:rPr>
        <w:t>CCCM</w:t>
      </w:r>
      <w:r w:rsidRPr="00BB0524">
        <w:rPr>
          <w:sz w:val="18"/>
        </w:rPr>
        <w:t xml:space="preserve"> 56, 1.158.</w:t>
      </w:r>
    </w:p>
  </w:footnote>
  <w:footnote w:id="1">
    <w:p w:rsidR="007E54DA" w:rsidRPr="00BB0524" w:rsidRDefault="007E54DA" w:rsidP="006F45A6">
      <w:pPr>
        <w:pStyle w:val="FootnoteText"/>
        <w:rPr>
          <w:sz w:val="18"/>
        </w:rPr>
      </w:pPr>
      <w:r w:rsidRPr="00BB0524">
        <w:rPr>
          <w:rStyle w:val="FootnoteReference"/>
          <w:sz w:val="18"/>
        </w:rPr>
        <w:footnoteRef/>
      </w:r>
      <w:r w:rsidRPr="00BB0524">
        <w:rPr>
          <w:sz w:val="18"/>
        </w:rPr>
        <w:t xml:space="preserve"> Manitius, 3:403.</w:t>
      </w:r>
    </w:p>
  </w:footnote>
  <w:footnote w:id="2">
    <w:p w:rsidR="007E54DA" w:rsidRPr="00BB0524" w:rsidRDefault="007E54DA" w:rsidP="006F45A6">
      <w:pPr>
        <w:pStyle w:val="FootnoteText"/>
        <w:rPr>
          <w:sz w:val="18"/>
        </w:rPr>
      </w:pPr>
      <w:r w:rsidRPr="00BB0524">
        <w:rPr>
          <w:rStyle w:val="FootnoteReference"/>
          <w:sz w:val="18"/>
        </w:rPr>
        <w:footnoteRef/>
      </w:r>
      <w:r w:rsidRPr="00BB0524">
        <w:rPr>
          <w:sz w:val="18"/>
        </w:rPr>
        <w:t xml:space="preserve"> Henri de Lubac, </w:t>
      </w:r>
      <w:r w:rsidRPr="00BB0524">
        <w:rPr>
          <w:i/>
          <w:sz w:val="18"/>
        </w:rPr>
        <w:t>Medieval Exegesis</w:t>
      </w:r>
      <w:r w:rsidRPr="00BB0524">
        <w:rPr>
          <w:sz w:val="18"/>
        </w:rPr>
        <w:t xml:space="preserve">, trans. Mark Sebanc (1959; Grand Rapids: Eerdman’s, 1998), 2 vols., 1:36. Walafrid Strabo praised the knowledge of literature. Lupus of Ferrières, in a letter to Charlemagne’s biographer Einhard, wrote that “wisdom should be sought for its own sake” (de Lubac, </w:t>
      </w:r>
      <w:r w:rsidRPr="00BB0524">
        <w:rPr>
          <w:i/>
          <w:sz w:val="18"/>
        </w:rPr>
        <w:t>Exegesis</w:t>
      </w:r>
      <w:r w:rsidRPr="00BB0524">
        <w:rPr>
          <w:sz w:val="18"/>
        </w:rPr>
        <w:t xml:space="preserve">, 1:36). Alcuin in his </w:t>
      </w:r>
      <w:r w:rsidRPr="00BB0524">
        <w:rPr>
          <w:i/>
          <w:sz w:val="18"/>
        </w:rPr>
        <w:t>Grammatica</w:t>
      </w:r>
      <w:r w:rsidRPr="00BB0524">
        <w:rPr>
          <w:sz w:val="18"/>
        </w:rPr>
        <w:t xml:space="preserve"> wrote the same thing, and it was etched on his tombstone. Macrobius described four “ways of speaking,” “abundant, brief, dry, and bold,” to which he attached the names Cicero, Sallust, Fronto, and Pliny the Younger (de Lubac, </w:t>
      </w:r>
      <w:r w:rsidRPr="00BB0524">
        <w:rPr>
          <w:i/>
          <w:sz w:val="18"/>
        </w:rPr>
        <w:t>Medieval Exegesis</w:t>
      </w:r>
      <w:r w:rsidRPr="00BB0524">
        <w:rPr>
          <w:sz w:val="18"/>
        </w:rPr>
        <w:t>,1:7).</w:t>
      </w:r>
    </w:p>
  </w:footnote>
  <w:footnote w:id="3">
    <w:p w:rsidR="007E54DA" w:rsidRPr="00BB0524" w:rsidRDefault="007E54DA" w:rsidP="006F45A6">
      <w:pPr>
        <w:pStyle w:val="FootnoteText"/>
        <w:rPr>
          <w:sz w:val="18"/>
        </w:rPr>
      </w:pPr>
      <w:r w:rsidRPr="00BB0524">
        <w:rPr>
          <w:rStyle w:val="FootnoteReference"/>
          <w:sz w:val="18"/>
        </w:rPr>
        <w:footnoteRef/>
      </w:r>
      <w:r w:rsidRPr="00BB0524">
        <w:rPr>
          <w:sz w:val="18"/>
        </w:rPr>
        <w:t xml:space="preserve"> Soubiran, “Cicero,” p. 2074: “ut latine scripta in nostram conatus sim vetere, et syllogistice aut figurate aut suasorie dicta per Aristotelem vel Ciceronem vel alium artigraphum elucidare.”</w:t>
      </w:r>
    </w:p>
  </w:footnote>
  <w:footnote w:id="4">
    <w:p w:rsidR="007E54DA" w:rsidRPr="00BB0524" w:rsidRDefault="007E54DA" w:rsidP="006F45A6">
      <w:pPr>
        <w:pStyle w:val="FootnoteText"/>
        <w:rPr>
          <w:sz w:val="18"/>
        </w:rPr>
      </w:pPr>
      <w:r w:rsidRPr="00BB0524">
        <w:rPr>
          <w:rStyle w:val="FootnoteReference"/>
          <w:sz w:val="18"/>
        </w:rPr>
        <w:footnoteRef/>
      </w:r>
      <w:r w:rsidRPr="00BB0524">
        <w:rPr>
          <w:sz w:val="18"/>
        </w:rPr>
        <w:t xml:space="preserve"> Shackleton-Bailey, </w:t>
      </w:r>
      <w:r w:rsidRPr="00BB0524">
        <w:rPr>
          <w:i/>
          <w:sz w:val="18"/>
        </w:rPr>
        <w:t>Cicero</w:t>
      </w:r>
      <w:r w:rsidRPr="00BB0524">
        <w:rPr>
          <w:sz w:val="18"/>
        </w:rPr>
        <w:t xml:space="preserve">. R. Seider, “Beiträge zur Geschichte und Palaeographie der antiken Cicerohandschriften,” </w:t>
      </w:r>
      <w:r w:rsidRPr="00BB0524">
        <w:rPr>
          <w:i/>
          <w:sz w:val="18"/>
        </w:rPr>
        <w:t>Bibliothek und Wissenschaft</w:t>
      </w:r>
      <w:r w:rsidRPr="00BB0524">
        <w:rPr>
          <w:sz w:val="18"/>
        </w:rPr>
        <w:t xml:space="preserve"> 13 (1979): 101–149.  These works are commonly subdivided into speeches, </w:t>
      </w:r>
      <w:r w:rsidRPr="00BB0524">
        <w:rPr>
          <w:bCs/>
          <w:sz w:val="18"/>
        </w:rPr>
        <w:t>rhetoric, politics, philosophy, letters, poetry, and translations.</w:t>
      </w:r>
    </w:p>
  </w:footnote>
  <w:footnote w:id="5">
    <w:p w:rsidR="007E54DA" w:rsidRDefault="007E54DA" w:rsidP="006F45A6">
      <w:pPr>
        <w:pStyle w:val="FootnoteText"/>
      </w:pPr>
      <w:r>
        <w:rPr>
          <w:rStyle w:val="FootnoteReference"/>
        </w:rPr>
        <w:footnoteRef/>
      </w:r>
      <w:r>
        <w:t xml:space="preserve"> Pro Marcello, Pro Ligario, Pro rege Deiotaro.</w:t>
      </w:r>
    </w:p>
  </w:footnote>
  <w:footnote w:id="6">
    <w:p w:rsidR="007E54DA" w:rsidRPr="00BB0524" w:rsidRDefault="007E54DA" w:rsidP="006F45A6">
      <w:pPr>
        <w:pStyle w:val="FootnoteText"/>
        <w:rPr>
          <w:sz w:val="18"/>
        </w:rPr>
      </w:pPr>
      <w:r w:rsidRPr="00BB0524">
        <w:rPr>
          <w:rStyle w:val="FootnoteReference"/>
          <w:sz w:val="18"/>
        </w:rPr>
        <w:footnoteRef/>
      </w:r>
      <w:r w:rsidRPr="00BB0524">
        <w:rPr>
          <w:sz w:val="18"/>
        </w:rPr>
        <w:t xml:space="preserve"> Manitius, </w:t>
      </w:r>
      <w:r w:rsidRPr="00BB0524">
        <w:rPr>
          <w:i/>
          <w:sz w:val="18"/>
        </w:rPr>
        <w:t>Geschichte</w:t>
      </w:r>
      <w:r w:rsidRPr="00BB0524">
        <w:rPr>
          <w:sz w:val="18"/>
        </w:rPr>
        <w:t xml:space="preserve">, I:481. Boethius also knew and employed Cicero, and as did commentators on his </w:t>
      </w:r>
      <w:r w:rsidRPr="00BB0524">
        <w:rPr>
          <w:i/>
          <w:sz w:val="18"/>
        </w:rPr>
        <w:t>De differentiis topicis</w:t>
      </w:r>
      <w:r w:rsidRPr="00BB0524">
        <w:rPr>
          <w:sz w:val="18"/>
        </w:rPr>
        <w:t xml:space="preserve">, such as Victorinus. Boethius also wrote a commentary on Cicero’s </w:t>
      </w:r>
      <w:r w:rsidRPr="00BB0524">
        <w:rPr>
          <w:i/>
          <w:sz w:val="18"/>
        </w:rPr>
        <w:t>De topica</w:t>
      </w:r>
      <w:r w:rsidRPr="00BB0524">
        <w:rPr>
          <w:sz w:val="18"/>
        </w:rPr>
        <w:t xml:space="preserve">. Cassiodorus makes use of Cicero in his </w:t>
      </w:r>
      <w:r w:rsidRPr="00BB0524">
        <w:rPr>
          <w:i/>
          <w:sz w:val="18"/>
        </w:rPr>
        <w:t>Institutes</w:t>
      </w:r>
      <w:r w:rsidRPr="00BB0524">
        <w:rPr>
          <w:sz w:val="18"/>
        </w:rPr>
        <w:t xml:space="preserve">. See Soubiran, “Cicero.” See also Th. Zielinski, </w:t>
      </w:r>
      <w:r w:rsidRPr="00BB0524">
        <w:rPr>
          <w:i/>
          <w:sz w:val="18"/>
        </w:rPr>
        <w:t>Cicero im Wandel der Jahrhunderte</w:t>
      </w:r>
      <w:r w:rsidRPr="00BB0524">
        <w:rPr>
          <w:sz w:val="18"/>
        </w:rPr>
        <w:t>, 2</w:t>
      </w:r>
      <w:r w:rsidRPr="00BB0524">
        <w:rPr>
          <w:sz w:val="18"/>
          <w:vertAlign w:val="superscript"/>
        </w:rPr>
        <w:t>nd</w:t>
      </w:r>
      <w:r w:rsidRPr="00BB0524">
        <w:rPr>
          <w:sz w:val="18"/>
        </w:rPr>
        <w:t xml:space="preserve"> ed. (Leipzig: Teubner, 1908): Cicero also shows up in Minucius Felix, Lactantius, Arnobius, Ambrose, and others.</w:t>
      </w:r>
    </w:p>
  </w:footnote>
  <w:footnote w:id="7">
    <w:p w:rsidR="007E54DA" w:rsidRPr="00BB0524" w:rsidRDefault="007E54DA" w:rsidP="006F45A6">
      <w:pPr>
        <w:pStyle w:val="FootnoteText"/>
        <w:rPr>
          <w:sz w:val="18"/>
        </w:rPr>
      </w:pPr>
      <w:r w:rsidRPr="00BB0524">
        <w:rPr>
          <w:rStyle w:val="FootnoteReference"/>
          <w:sz w:val="18"/>
        </w:rPr>
        <w:footnoteRef/>
      </w:r>
      <w:r w:rsidRPr="00BB0524">
        <w:rPr>
          <w:sz w:val="18"/>
        </w:rPr>
        <w:t xml:space="preserve"> L. D. Reynolds, “Introduction,” </w:t>
      </w:r>
      <w:r w:rsidRPr="00BB0524">
        <w:rPr>
          <w:i/>
          <w:sz w:val="18"/>
        </w:rPr>
        <w:t>Texts and Transmissions</w:t>
      </w:r>
      <w:r w:rsidRPr="00BB0524">
        <w:rPr>
          <w:sz w:val="18"/>
        </w:rPr>
        <w:t xml:space="preserve"> (Ox, 1983), p. xvi. But the low manuscript count has been explained by Berhard Bischoff as a result of perfectly serviceable late antique manuscripts: there was no need to copy them anew (Bischoff, </w:t>
      </w:r>
      <w:r w:rsidRPr="00BB0524">
        <w:rPr>
          <w:i/>
          <w:sz w:val="18"/>
        </w:rPr>
        <w:t>Manuscripts and Libraries</w:t>
      </w:r>
      <w:r w:rsidRPr="00BB0524">
        <w:rPr>
          <w:sz w:val="18"/>
        </w:rPr>
        <w:t>).</w:t>
      </w:r>
    </w:p>
  </w:footnote>
  <w:footnote w:id="8">
    <w:p w:rsidR="007E54DA" w:rsidRPr="00BB0524" w:rsidRDefault="007E54DA" w:rsidP="006F45A6">
      <w:pPr>
        <w:pStyle w:val="FootnoteText"/>
        <w:rPr>
          <w:sz w:val="18"/>
        </w:rPr>
      </w:pPr>
      <w:r w:rsidRPr="00BB0524">
        <w:rPr>
          <w:rStyle w:val="FootnoteReference"/>
          <w:sz w:val="18"/>
        </w:rPr>
        <w:footnoteRef/>
      </w:r>
      <w:r w:rsidRPr="00BB0524">
        <w:rPr>
          <w:sz w:val="18"/>
        </w:rPr>
        <w:t xml:space="preserve"> ... some relevant passages of which he borrows from Gregory the Great, </w:t>
      </w:r>
      <w:r w:rsidRPr="00BB0524">
        <w:rPr>
          <w:i/>
          <w:sz w:val="18"/>
        </w:rPr>
        <w:t>Moralia in Job</w:t>
      </w:r>
      <w:r w:rsidRPr="00BB0524">
        <w:rPr>
          <w:sz w:val="18"/>
        </w:rPr>
        <w:t xml:space="preserve">. Similar is the form </w:t>
      </w:r>
      <w:r w:rsidRPr="00BB0524">
        <w:rPr>
          <w:i/>
          <w:sz w:val="18"/>
        </w:rPr>
        <w:t>poematis</w:t>
      </w:r>
      <w:r w:rsidRPr="00BB0524">
        <w:rPr>
          <w:sz w:val="18"/>
        </w:rPr>
        <w:t xml:space="preserve">, versus Caesar’s </w:t>
      </w:r>
      <w:r w:rsidRPr="00BB0524">
        <w:rPr>
          <w:i/>
          <w:sz w:val="18"/>
        </w:rPr>
        <w:t>poematorum</w:t>
      </w:r>
      <w:r w:rsidRPr="00BB0524">
        <w:rPr>
          <w:sz w:val="18"/>
        </w:rPr>
        <w:t xml:space="preserve">. The grammarian Charisius notes the form, taking it from </w:t>
      </w:r>
      <w:r w:rsidRPr="00BB0524">
        <w:rPr>
          <w:i/>
          <w:sz w:val="18"/>
        </w:rPr>
        <w:t>De Oratore</w:t>
      </w:r>
      <w:r w:rsidRPr="00BB0524">
        <w:rPr>
          <w:sz w:val="18"/>
        </w:rPr>
        <w:t xml:space="preserve"> 21.70. Varro notes the form as well. Paulinus of Nola uses it (in poem 20, l. 28.) as do Augustine, Jerome, Ausonius, and Prudentius. Caesar’s form appears in only a few later authors, such as Virtuvius, </w:t>
      </w:r>
      <w:r w:rsidRPr="00BB0524">
        <w:rPr>
          <w:i/>
          <w:sz w:val="18"/>
        </w:rPr>
        <w:t>De architectura</w:t>
      </w:r>
      <w:r w:rsidRPr="00BB0524">
        <w:rPr>
          <w:sz w:val="18"/>
        </w:rPr>
        <w:t xml:space="preserve"> (V, praef.). No Anglo-Saxon appears to use the form. Another example: Cicero uses the form </w:t>
      </w:r>
      <w:r w:rsidRPr="00BB0524">
        <w:rPr>
          <w:i/>
          <w:sz w:val="18"/>
        </w:rPr>
        <w:t>inlustrantur</w:t>
      </w:r>
      <w:r w:rsidRPr="00BB0524">
        <w:rPr>
          <w:sz w:val="18"/>
        </w:rPr>
        <w:t xml:space="preserve"> in his Cataline oratory I.3.7, as opposed to the equally correct </w:t>
      </w:r>
      <w:r w:rsidRPr="00BB0524">
        <w:rPr>
          <w:i/>
          <w:sz w:val="18"/>
        </w:rPr>
        <w:t>inlustrentur</w:t>
      </w:r>
      <w:r w:rsidRPr="00BB0524">
        <w:rPr>
          <w:sz w:val="18"/>
        </w:rPr>
        <w:t xml:space="preserve">. Cicero’s form is used by Augustine, Jerome, Isidore, Bede, Hraban Maur, and by Boniface (Wynferth) in his </w:t>
      </w:r>
      <w:r w:rsidRPr="00BB0524">
        <w:rPr>
          <w:i/>
          <w:sz w:val="18"/>
        </w:rPr>
        <w:t>Ars grammatica</w:t>
      </w:r>
      <w:r w:rsidRPr="00BB0524">
        <w:rPr>
          <w:sz w:val="18"/>
        </w:rPr>
        <w:t>.</w:t>
      </w:r>
      <w:r w:rsidRPr="00BB0524">
        <w:rPr>
          <w:rStyle w:val="FootnoteReference"/>
          <w:sz w:val="18"/>
        </w:rPr>
        <w:footnoteRef/>
      </w:r>
      <w:r w:rsidRPr="00BB0524">
        <w:rPr>
          <w:sz w:val="18"/>
        </w:rPr>
        <w:t xml:space="preserve"> The variant form is used by Augustine and Hraban Maur, and in the eighth-century Gelasian Sacramentary (rubric 2755, line 1).</w:t>
      </w:r>
    </w:p>
  </w:footnote>
  <w:footnote w:id="9">
    <w:p w:rsidR="007E54DA" w:rsidRPr="00BB0524" w:rsidRDefault="007E54DA" w:rsidP="006A1A78">
      <w:pPr>
        <w:pStyle w:val="FootnoteText"/>
        <w:rPr>
          <w:sz w:val="18"/>
        </w:rPr>
      </w:pPr>
      <w:r w:rsidRPr="00BB0524">
        <w:rPr>
          <w:rStyle w:val="FootnoteReference"/>
          <w:sz w:val="18"/>
        </w:rPr>
        <w:footnoteRef/>
      </w:r>
      <w:r w:rsidRPr="00BB0524">
        <w:rPr>
          <w:sz w:val="18"/>
        </w:rPr>
        <w:t xml:space="preserve"> </w:t>
      </w:r>
      <w:r w:rsidRPr="00BB0524">
        <w:rPr>
          <w:i/>
          <w:sz w:val="18"/>
        </w:rPr>
        <w:t>Clavis</w:t>
      </w:r>
      <w:r w:rsidRPr="00BB0524">
        <w:rPr>
          <w:sz w:val="18"/>
        </w:rPr>
        <w:t>, no. 1335, p. 442.</w:t>
      </w:r>
    </w:p>
  </w:footnote>
  <w:footnote w:id="10">
    <w:p w:rsidR="007E54DA" w:rsidRPr="00BB0524" w:rsidRDefault="007E54DA" w:rsidP="006A1A78">
      <w:pPr>
        <w:pStyle w:val="FootnoteText"/>
        <w:rPr>
          <w:sz w:val="18"/>
        </w:rPr>
      </w:pPr>
      <w:r w:rsidRPr="00BB0524">
        <w:rPr>
          <w:rStyle w:val="FootnoteReference"/>
          <w:sz w:val="18"/>
        </w:rPr>
        <w:footnoteRef/>
      </w:r>
      <w:r w:rsidRPr="00BB0524">
        <w:rPr>
          <w:sz w:val="18"/>
        </w:rPr>
        <w:t xml:space="preserve"> “Cicero the great rhetorician.” Peter Godman, </w:t>
      </w:r>
      <w:r w:rsidRPr="00BB0524">
        <w:rPr>
          <w:i/>
          <w:sz w:val="18"/>
        </w:rPr>
        <w:t>Alcuin: The Bishops, Kings, and Saints of York</w:t>
      </w:r>
      <w:r w:rsidRPr="00BB0524">
        <w:rPr>
          <w:sz w:val="18"/>
        </w:rPr>
        <w:t xml:space="preserve"> (Oxford, Clarendon, 1982), pp. 124–25, line 1550.</w:t>
      </w:r>
    </w:p>
  </w:footnote>
  <w:footnote w:id="11">
    <w:p w:rsidR="007E54DA" w:rsidRPr="00BB0524" w:rsidRDefault="007E54DA" w:rsidP="006A1A78">
      <w:pPr>
        <w:pStyle w:val="FootnoteText"/>
        <w:rPr>
          <w:sz w:val="18"/>
        </w:rPr>
      </w:pPr>
      <w:r w:rsidRPr="00BB0524">
        <w:rPr>
          <w:rStyle w:val="FootnoteReference"/>
          <w:sz w:val="18"/>
        </w:rPr>
        <w:footnoteRef/>
      </w:r>
      <w:r w:rsidRPr="00BB0524">
        <w:rPr>
          <w:sz w:val="18"/>
        </w:rPr>
        <w:t xml:space="preserve"> Godman, p. 125, n. 1550. </w:t>
      </w:r>
    </w:p>
  </w:footnote>
  <w:footnote w:id="12">
    <w:p w:rsidR="007E54DA" w:rsidRPr="00BB0524" w:rsidRDefault="007E54DA" w:rsidP="006A1A78">
      <w:pPr>
        <w:pStyle w:val="FootnoteText"/>
        <w:rPr>
          <w:sz w:val="18"/>
        </w:rPr>
      </w:pPr>
      <w:r w:rsidRPr="00BB0524">
        <w:rPr>
          <w:rStyle w:val="FootnoteReference"/>
          <w:sz w:val="18"/>
        </w:rPr>
        <w:footnoteRef/>
      </w:r>
      <w:r w:rsidRPr="00BB0524">
        <w:rPr>
          <w:sz w:val="18"/>
        </w:rPr>
        <w:t xml:space="preserve"> Liutpold Wallach, </w:t>
      </w:r>
      <w:r w:rsidRPr="00BB0524">
        <w:rPr>
          <w:i/>
          <w:sz w:val="18"/>
        </w:rPr>
        <w:t>Alcuin and Charlemagne: Studies in Carolingian History and Literature</w:t>
      </w:r>
      <w:r w:rsidRPr="00BB0524">
        <w:rPr>
          <w:sz w:val="18"/>
        </w:rPr>
        <w:t xml:space="preserve"> (Ithica: Cornell, 1959), p. 37.</w:t>
      </w:r>
    </w:p>
  </w:footnote>
  <w:footnote w:id="13">
    <w:p w:rsidR="007E54DA" w:rsidRDefault="007E54DA" w:rsidP="006A1A78">
      <w:pPr>
        <w:pStyle w:val="FootnoteText"/>
        <w:rPr>
          <w:sz w:val="18"/>
        </w:rPr>
      </w:pPr>
    </w:p>
    <w:p w:rsidR="007E54DA" w:rsidRPr="00BB0524" w:rsidRDefault="007E54DA" w:rsidP="006A1A78">
      <w:pPr>
        <w:pStyle w:val="FootnoteText"/>
        <w:rPr>
          <w:sz w:val="18"/>
        </w:rPr>
      </w:pPr>
      <w:r w:rsidRPr="00BB0524">
        <w:rPr>
          <w:rStyle w:val="FootnoteReference"/>
          <w:sz w:val="18"/>
        </w:rPr>
        <w:footnoteRef/>
      </w:r>
      <w:r w:rsidRPr="00BB0524">
        <w:rPr>
          <w:sz w:val="18"/>
        </w:rPr>
        <w:t xml:space="preserve"> Donald A. Bullough, </w:t>
      </w:r>
      <w:r w:rsidRPr="00BB0524">
        <w:rPr>
          <w:i/>
          <w:sz w:val="18"/>
        </w:rPr>
        <w:t>Alcuin: Achievement &amp; Reputation</w:t>
      </w:r>
      <w:r w:rsidRPr="00BB0524">
        <w:rPr>
          <w:sz w:val="18"/>
        </w:rPr>
        <w:t xml:space="preserve"> (Leiden: Brill, 2004), p. 186.</w:t>
      </w:r>
    </w:p>
  </w:footnote>
  <w:footnote w:id="14">
    <w:p w:rsidR="007E54DA" w:rsidRPr="00BB0524" w:rsidRDefault="007E54DA" w:rsidP="006A1A78">
      <w:pPr>
        <w:pStyle w:val="FootnoteText"/>
        <w:rPr>
          <w:sz w:val="18"/>
        </w:rPr>
      </w:pPr>
      <w:r w:rsidRPr="00BB0524">
        <w:rPr>
          <w:rStyle w:val="FootnoteReference"/>
          <w:sz w:val="18"/>
        </w:rPr>
        <w:footnoteRef/>
      </w:r>
      <w:r w:rsidRPr="00BB0524">
        <w:rPr>
          <w:sz w:val="18"/>
        </w:rPr>
        <w:t xml:space="preserve"> Bishop of Sens? See Robert A Kaster, </w:t>
      </w:r>
      <w:r w:rsidRPr="00BB0524">
        <w:rPr>
          <w:i/>
          <w:sz w:val="18"/>
        </w:rPr>
        <w:t>Guardians of Language</w:t>
      </w:r>
      <w:r w:rsidRPr="00BB0524">
        <w:rPr>
          <w:sz w:val="18"/>
        </w:rPr>
        <w:t xml:space="preserve"> (U of California, 1997), p. 382.</w:t>
      </w:r>
    </w:p>
  </w:footnote>
  <w:footnote w:id="15">
    <w:p w:rsidR="007E54DA" w:rsidRPr="00BB0524" w:rsidRDefault="007E54DA" w:rsidP="006A1A78">
      <w:pPr>
        <w:pStyle w:val="FootnoteText"/>
        <w:rPr>
          <w:sz w:val="18"/>
        </w:rPr>
      </w:pPr>
      <w:r w:rsidRPr="00BB0524">
        <w:rPr>
          <w:rStyle w:val="FootnoteReference"/>
          <w:sz w:val="18"/>
        </w:rPr>
        <w:footnoteRef/>
      </w:r>
      <w:r w:rsidRPr="00BB0524">
        <w:rPr>
          <w:sz w:val="18"/>
        </w:rPr>
        <w:t xml:space="preserve"> [Gn 69.5]—a ninth-century ms with Continental provenance.</w:t>
      </w:r>
    </w:p>
  </w:footnote>
  <w:footnote w:id="16">
    <w:p w:rsidR="007E54DA" w:rsidRPr="00BB0524" w:rsidRDefault="007E54DA" w:rsidP="006A1A78">
      <w:pPr>
        <w:pStyle w:val="FootnoteText"/>
        <w:rPr>
          <w:sz w:val="18"/>
        </w:rPr>
      </w:pPr>
      <w:r w:rsidRPr="00BB0524">
        <w:rPr>
          <w:rStyle w:val="FootnoteReference"/>
          <w:sz w:val="18"/>
        </w:rPr>
        <w:footnoteRef/>
      </w:r>
      <w:r w:rsidRPr="00BB0524">
        <w:rPr>
          <w:sz w:val="18"/>
        </w:rPr>
        <w:t xml:space="preserve"> The note reads, “Cf. Plinii, </w:t>
      </w:r>
      <w:r w:rsidRPr="00BB0524">
        <w:rPr>
          <w:i/>
          <w:sz w:val="18"/>
        </w:rPr>
        <w:t>Excerpta</w:t>
      </w:r>
      <w:r w:rsidRPr="00BB0524">
        <w:rPr>
          <w:sz w:val="18"/>
        </w:rPr>
        <w:t xml:space="preserve"> p. 34; Bober, pp. 91-92; </w:t>
      </w:r>
      <w:r w:rsidRPr="00BB0524">
        <w:rPr>
          <w:i/>
          <w:sz w:val="18"/>
        </w:rPr>
        <w:t>Liber de computo,</w:t>
      </w:r>
      <w:r w:rsidRPr="00BB0524">
        <w:rPr>
          <w:sz w:val="18"/>
        </w:rPr>
        <w:t xml:space="preserve"> cxii (PL CXXIX, 1327); Dicuil, </w:t>
      </w:r>
      <w:r w:rsidRPr="00BB0524">
        <w:rPr>
          <w:i/>
          <w:sz w:val="18"/>
        </w:rPr>
        <w:t>De astronomia</w:t>
      </w:r>
      <w:r w:rsidRPr="00BB0524">
        <w:rPr>
          <w:sz w:val="18"/>
        </w:rPr>
        <w:t xml:space="preserve"> II, i (ed. Esposito, pp. 398 sqq.); Cicero, </w:t>
      </w:r>
      <w:r w:rsidRPr="00BB0524">
        <w:rPr>
          <w:i/>
          <w:sz w:val="18"/>
        </w:rPr>
        <w:t>De natura deorum</w:t>
      </w:r>
      <w:r w:rsidRPr="00BB0524">
        <w:rPr>
          <w:sz w:val="18"/>
        </w:rPr>
        <w:t xml:space="preserve"> ii, 20.”</w:t>
      </w:r>
    </w:p>
  </w:footnote>
  <w:footnote w:id="17">
    <w:p w:rsidR="007E54DA" w:rsidRPr="00BB0524" w:rsidRDefault="007E54DA" w:rsidP="006A1A78">
      <w:pPr>
        <w:pStyle w:val="FootnoteText"/>
        <w:rPr>
          <w:sz w:val="18"/>
        </w:rPr>
      </w:pPr>
      <w:r w:rsidRPr="00BB0524">
        <w:rPr>
          <w:rStyle w:val="FootnoteReference"/>
          <w:sz w:val="18"/>
        </w:rPr>
        <w:footnoteRef/>
      </w:r>
      <w:r w:rsidRPr="00BB0524">
        <w:rPr>
          <w:sz w:val="18"/>
        </w:rPr>
        <w:t xml:space="preserve"> Peden, p. xxxii.</w:t>
      </w:r>
    </w:p>
  </w:footnote>
  <w:footnote w:id="18">
    <w:p w:rsidR="007E54DA" w:rsidRPr="00BB0524" w:rsidRDefault="007E54DA" w:rsidP="006A1A78">
      <w:pPr>
        <w:pStyle w:val="FootnoteText"/>
        <w:rPr>
          <w:sz w:val="18"/>
        </w:rPr>
      </w:pPr>
      <w:r w:rsidRPr="00BB0524">
        <w:rPr>
          <w:rStyle w:val="FootnoteReference"/>
          <w:sz w:val="18"/>
        </w:rPr>
        <w:footnoteRef/>
      </w:r>
      <w:r w:rsidRPr="00BB0524">
        <w:rPr>
          <w:sz w:val="18"/>
        </w:rPr>
        <w:t xml:space="preserve"> Peden, p. xiv.</w:t>
      </w:r>
    </w:p>
  </w:footnote>
  <w:footnote w:id="19">
    <w:p w:rsidR="007E54DA" w:rsidRPr="00BB0524" w:rsidRDefault="007E54DA" w:rsidP="006A1A78">
      <w:pPr>
        <w:pStyle w:val="FootnoteText"/>
        <w:rPr>
          <w:sz w:val="18"/>
        </w:rPr>
      </w:pPr>
      <w:r w:rsidRPr="00BB0524">
        <w:rPr>
          <w:rStyle w:val="FootnoteReference"/>
          <w:sz w:val="18"/>
        </w:rPr>
        <w:footnoteRef/>
      </w:r>
      <w:r w:rsidRPr="00BB0524">
        <w:rPr>
          <w:sz w:val="18"/>
        </w:rPr>
        <w:t xml:space="preserve"> (also I.3) A. M. Peden, </w:t>
      </w:r>
      <w:r w:rsidRPr="00BB0524">
        <w:rPr>
          <w:i/>
          <w:sz w:val="18"/>
        </w:rPr>
        <w:t>Abbo of Fleury and Ramsey: Commentary on the Calculus of Victorius of Aquitaine</w:t>
      </w:r>
      <w:r w:rsidRPr="00BB0524">
        <w:rPr>
          <w:sz w:val="18"/>
        </w:rPr>
        <w:t xml:space="preserve"> (Oxford UP, 2003), p. 97, n. 121: </w:t>
      </w:r>
      <w:r w:rsidRPr="00BB0524">
        <w:rPr>
          <w:i/>
          <w:sz w:val="18"/>
        </w:rPr>
        <w:t>In Topicas</w:t>
      </w:r>
      <w:r w:rsidRPr="00BB0524">
        <w:rPr>
          <w:sz w:val="18"/>
        </w:rPr>
        <w:t xml:space="preserve"> I (</w:t>
      </w:r>
      <w:r w:rsidRPr="00BB0524">
        <w:rPr>
          <w:i/>
          <w:sz w:val="18"/>
        </w:rPr>
        <w:t>PL</w:t>
      </w:r>
      <w:r w:rsidRPr="00BB0524">
        <w:rPr>
          <w:sz w:val="18"/>
        </w:rPr>
        <w:t xml:space="preserve"> 64:1042).</w:t>
      </w:r>
    </w:p>
  </w:footnote>
  <w:footnote w:id="20">
    <w:p w:rsidR="007E54DA" w:rsidRPr="00BB0524" w:rsidRDefault="007E54DA" w:rsidP="006A1A78">
      <w:pPr>
        <w:pStyle w:val="FootnoteText"/>
        <w:rPr>
          <w:sz w:val="18"/>
        </w:rPr>
      </w:pPr>
      <w:r w:rsidRPr="00BB0524">
        <w:rPr>
          <w:rStyle w:val="FootnoteReference"/>
          <w:sz w:val="18"/>
        </w:rPr>
        <w:footnoteRef/>
      </w:r>
      <w:r w:rsidRPr="00BB0524">
        <w:rPr>
          <w:sz w:val="18"/>
        </w:rPr>
        <w:t xml:space="preserve"> Record C.B.9.2.264.02.</w:t>
      </w:r>
    </w:p>
  </w:footnote>
  <w:footnote w:id="21">
    <w:p w:rsidR="007E54DA" w:rsidRPr="00BB0524" w:rsidRDefault="007E54DA" w:rsidP="006A1A78">
      <w:pPr>
        <w:pStyle w:val="FootnoteText"/>
        <w:rPr>
          <w:sz w:val="18"/>
        </w:rPr>
      </w:pPr>
      <w:r w:rsidRPr="00BB0524">
        <w:rPr>
          <w:rStyle w:val="FootnoteReference"/>
          <w:sz w:val="18"/>
        </w:rPr>
        <w:footnoteRef/>
      </w:r>
      <w:r w:rsidRPr="00BB0524">
        <w:rPr>
          <w:sz w:val="18"/>
        </w:rPr>
        <w:t xml:space="preserve"> Bately, p. 84, ll.10–11. Note on p. 271.</w:t>
      </w:r>
    </w:p>
  </w:footnote>
  <w:footnote w:id="22">
    <w:p w:rsidR="007E54DA" w:rsidRPr="00BB0524" w:rsidRDefault="007E54DA" w:rsidP="006A1A78">
      <w:pPr>
        <w:pStyle w:val="FootnoteText"/>
        <w:rPr>
          <w:sz w:val="18"/>
        </w:rPr>
      </w:pPr>
      <w:r w:rsidRPr="00BB0524">
        <w:rPr>
          <w:rStyle w:val="FootnoteReference"/>
          <w:sz w:val="18"/>
        </w:rPr>
        <w:footnoteRef/>
      </w:r>
      <w:r w:rsidRPr="00BB0524">
        <w:rPr>
          <w:sz w:val="18"/>
        </w:rPr>
        <w:t xml:space="preserve"> Lindsey, ed. </w:t>
      </w:r>
      <w:r w:rsidRPr="00BB0524">
        <w:rPr>
          <w:i/>
          <w:sz w:val="18"/>
        </w:rPr>
        <w:t>Isidoro</w:t>
      </w:r>
      <w:r w:rsidRPr="00BB0524">
        <w:rPr>
          <w:sz w:val="18"/>
        </w:rPr>
        <w:t>, p. 62.</w:t>
      </w:r>
    </w:p>
  </w:footnote>
  <w:footnote w:id="23">
    <w:p w:rsidR="007E54DA" w:rsidRPr="00BB0524" w:rsidRDefault="007E54DA" w:rsidP="006A1A78">
      <w:pPr>
        <w:pStyle w:val="FootnoteText"/>
        <w:rPr>
          <w:i/>
          <w:sz w:val="18"/>
        </w:rPr>
      </w:pPr>
      <w:r w:rsidRPr="00BB0524">
        <w:rPr>
          <w:rStyle w:val="FootnoteReference"/>
          <w:sz w:val="18"/>
        </w:rPr>
        <w:footnoteRef/>
      </w:r>
      <w:r w:rsidRPr="00BB0524">
        <w:rPr>
          <w:sz w:val="18"/>
        </w:rPr>
        <w:t xml:space="preserve"> Bately,</w:t>
      </w:r>
      <w:r w:rsidRPr="00BB0524">
        <w:rPr>
          <w:i/>
          <w:sz w:val="18"/>
        </w:rPr>
        <w:t xml:space="preserve"> </w:t>
      </w:r>
      <w:r w:rsidRPr="00BB0524">
        <w:rPr>
          <w:sz w:val="18"/>
        </w:rPr>
        <w:t>pp. 281-82.</w:t>
      </w:r>
    </w:p>
  </w:footnote>
  <w:footnote w:id="24">
    <w:p w:rsidR="007E54DA" w:rsidRPr="00BB0524" w:rsidRDefault="007E54DA" w:rsidP="006A1A78">
      <w:pPr>
        <w:pStyle w:val="FootnoteText"/>
        <w:rPr>
          <w:sz w:val="18"/>
        </w:rPr>
      </w:pPr>
      <w:r w:rsidRPr="00BB0524">
        <w:rPr>
          <w:rStyle w:val="FootnoteReference"/>
          <w:sz w:val="18"/>
        </w:rPr>
        <w:footnoteRef/>
      </w:r>
      <w:r w:rsidRPr="00BB0524">
        <w:rPr>
          <w:sz w:val="18"/>
        </w:rPr>
        <w:t xml:space="preserve"> Bately, p. 281, n. 95/23-25.</w:t>
      </w:r>
    </w:p>
  </w:footnote>
  <w:footnote w:id="25">
    <w:p w:rsidR="007E54DA" w:rsidRPr="00BB0524" w:rsidRDefault="007E54DA" w:rsidP="006A1A78">
      <w:pPr>
        <w:pStyle w:val="FootnoteText"/>
        <w:rPr>
          <w:sz w:val="18"/>
        </w:rPr>
      </w:pPr>
      <w:r w:rsidRPr="00BB0524">
        <w:rPr>
          <w:rStyle w:val="FootnoteReference"/>
          <w:sz w:val="18"/>
        </w:rPr>
        <w:footnoteRef/>
      </w:r>
      <w:r w:rsidRPr="00BB0524">
        <w:rPr>
          <w:sz w:val="18"/>
        </w:rPr>
        <w:t xml:space="preserve"> There is one important source as far as I can tell that has been left out of the reckoning. That is Ælfric’s </w:t>
      </w:r>
      <w:r w:rsidRPr="00BB0524">
        <w:rPr>
          <w:i/>
          <w:sz w:val="18"/>
        </w:rPr>
        <w:t>Grammar</w:t>
      </w:r>
      <w:r w:rsidRPr="00BB0524">
        <w:rPr>
          <w:sz w:val="18"/>
        </w:rPr>
        <w:t xml:space="preserve">. In his Preface, Ælfric writes that he has compiled his grammar from excerpts of Priscian and Donatus. Priscian cites Cicero a number of times for his exempla. </w:t>
      </w:r>
      <w:r w:rsidRPr="00BB0524">
        <w:rPr>
          <w:i/>
          <w:sz w:val="18"/>
        </w:rPr>
        <w:t>Ælfrics Grammatik und Glossar</w:t>
      </w:r>
      <w:r w:rsidRPr="00BB0524">
        <w:rPr>
          <w:sz w:val="18"/>
        </w:rPr>
        <w:t>, ed. Julius Zupitza, rev. Helmut Gneuss (Hildesheim: Weidmann, 2003), p.1.</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4DA" w:rsidRPr="007E54DA" w:rsidRDefault="007E54DA">
    <w:pPr>
      <w:pStyle w:val="Header"/>
      <w:rPr>
        <w:sz w:val="20"/>
      </w:rPr>
    </w:pPr>
    <w:r>
      <w:tab/>
    </w:r>
    <w:r>
      <w:tab/>
    </w:r>
    <w:r w:rsidRPr="007E54DA">
      <w:rPr>
        <w:sz w:val="20"/>
      </w:rPr>
      <w:t xml:space="preserve">Harris, Cicero, p. </w:t>
    </w:r>
    <w:r w:rsidR="001E4D94" w:rsidRPr="007E54DA">
      <w:rPr>
        <w:rStyle w:val="PageNumber"/>
        <w:sz w:val="20"/>
      </w:rPr>
      <w:fldChar w:fldCharType="begin"/>
    </w:r>
    <w:r w:rsidRPr="007E54DA">
      <w:rPr>
        <w:rStyle w:val="PageNumber"/>
        <w:sz w:val="20"/>
      </w:rPr>
      <w:instrText xml:space="preserve"> PAGE </w:instrText>
    </w:r>
    <w:r w:rsidR="001E4D94" w:rsidRPr="007E54DA">
      <w:rPr>
        <w:rStyle w:val="PageNumber"/>
        <w:sz w:val="20"/>
      </w:rPr>
      <w:fldChar w:fldCharType="separate"/>
    </w:r>
    <w:r w:rsidR="00D0378C">
      <w:rPr>
        <w:rStyle w:val="PageNumber"/>
        <w:noProof/>
        <w:sz w:val="20"/>
      </w:rPr>
      <w:t>26</w:t>
    </w:r>
    <w:r w:rsidR="001E4D94" w:rsidRPr="007E54DA">
      <w:rPr>
        <w:rStyle w:val="PageNumber"/>
        <w:sz w:val="20"/>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1"/>
  <w:displayBackgroundShape/>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B6464"/>
    <w:rsid w:val="000154C8"/>
    <w:rsid w:val="00137A90"/>
    <w:rsid w:val="001E4D94"/>
    <w:rsid w:val="00210F7A"/>
    <w:rsid w:val="00217852"/>
    <w:rsid w:val="002250B9"/>
    <w:rsid w:val="002557D7"/>
    <w:rsid w:val="002A730B"/>
    <w:rsid w:val="002E2C0E"/>
    <w:rsid w:val="003907FE"/>
    <w:rsid w:val="003F19EC"/>
    <w:rsid w:val="00402E12"/>
    <w:rsid w:val="00423C7F"/>
    <w:rsid w:val="00445252"/>
    <w:rsid w:val="00623C4C"/>
    <w:rsid w:val="00627F17"/>
    <w:rsid w:val="006A1A78"/>
    <w:rsid w:val="006B00F6"/>
    <w:rsid w:val="006D06FA"/>
    <w:rsid w:val="006F45A6"/>
    <w:rsid w:val="007B6464"/>
    <w:rsid w:val="007C3364"/>
    <w:rsid w:val="007E54DA"/>
    <w:rsid w:val="00803279"/>
    <w:rsid w:val="00863DB0"/>
    <w:rsid w:val="008D61CE"/>
    <w:rsid w:val="009C6A8E"/>
    <w:rsid w:val="00A14366"/>
    <w:rsid w:val="00A25D57"/>
    <w:rsid w:val="00AA64A2"/>
    <w:rsid w:val="00AC711A"/>
    <w:rsid w:val="00B260CA"/>
    <w:rsid w:val="00B5171C"/>
    <w:rsid w:val="00B73C64"/>
    <w:rsid w:val="00C61195"/>
    <w:rsid w:val="00D0378C"/>
    <w:rsid w:val="00D05A88"/>
    <w:rsid w:val="00D14927"/>
    <w:rsid w:val="00D4468E"/>
    <w:rsid w:val="00D770A5"/>
    <w:rsid w:val="00DA49BB"/>
    <w:rsid w:val="00DF5A61"/>
    <w:rsid w:val="00E06D31"/>
    <w:rsid w:val="00E66430"/>
    <w:rsid w:val="00E71C7C"/>
    <w:rsid w:val="00EA0B12"/>
    <w:rsid w:val="00EC0188"/>
    <w:rsid w:val="00F05E7D"/>
    <w:rsid w:val="00F16E2D"/>
    <w:rsid w:val="00F774FB"/>
    <w:rsid w:val="00FB7B27"/>
    <w:rsid w:val="00FF78E6"/>
  </w:rsids>
  <m:mathPr>
    <m:mathFont m:val="Palatin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footnote text" w:uiPriority="99"/>
    <w:lsdException w:name="List Paragraph" w:uiPriority="34" w:qFormat="1"/>
  </w:latentStyles>
  <w:style w:type="paragraph" w:default="1" w:styleId="Normal">
    <w:name w:val="Normal"/>
    <w:qFormat/>
    <w:rsid w:val="007B6464"/>
    <w:rPr>
      <w:rFonts w:ascii="Garamond" w:eastAsia="Times New Roman" w:hAnsi="Garamond"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autoRedefine/>
    <w:uiPriority w:val="99"/>
    <w:semiHidden/>
    <w:unhideWhenUsed/>
    <w:rsid w:val="008040E3"/>
    <w:rPr>
      <w:sz w:val="20"/>
    </w:rPr>
  </w:style>
  <w:style w:type="character" w:customStyle="1" w:styleId="FootnoteTextChar">
    <w:name w:val="Footnote Text Char"/>
    <w:basedOn w:val="DefaultParagraphFont"/>
    <w:link w:val="FootnoteText"/>
    <w:uiPriority w:val="99"/>
    <w:semiHidden/>
    <w:rsid w:val="008040E3"/>
    <w:rPr>
      <w:rFonts w:ascii="Garamond" w:hAnsi="Garamond"/>
      <w:sz w:val="20"/>
    </w:rPr>
  </w:style>
  <w:style w:type="character" w:customStyle="1" w:styleId="HeaderChar">
    <w:name w:val="Header Char"/>
    <w:basedOn w:val="DefaultParagraphFont"/>
    <w:link w:val="Header"/>
    <w:rsid w:val="00F16E2D"/>
    <w:rPr>
      <w:rFonts w:ascii="Garamond" w:eastAsia="Times New Roman" w:hAnsi="Garamond" w:cs="Times New Roman"/>
    </w:rPr>
  </w:style>
  <w:style w:type="paragraph" w:styleId="Header">
    <w:name w:val="header"/>
    <w:basedOn w:val="Normal"/>
    <w:link w:val="HeaderChar"/>
    <w:rsid w:val="00F16E2D"/>
    <w:pPr>
      <w:tabs>
        <w:tab w:val="center" w:pos="4320"/>
        <w:tab w:val="right" w:pos="8640"/>
      </w:tabs>
    </w:pPr>
  </w:style>
  <w:style w:type="character" w:customStyle="1" w:styleId="FooterChar">
    <w:name w:val="Footer Char"/>
    <w:basedOn w:val="DefaultParagraphFont"/>
    <w:link w:val="Footer"/>
    <w:semiHidden/>
    <w:rsid w:val="00F16E2D"/>
    <w:rPr>
      <w:rFonts w:ascii="Garamond" w:eastAsia="Times New Roman" w:hAnsi="Garamond" w:cs="Times New Roman"/>
    </w:rPr>
  </w:style>
  <w:style w:type="paragraph" w:styleId="Footer">
    <w:name w:val="footer"/>
    <w:basedOn w:val="Normal"/>
    <w:link w:val="FooterChar"/>
    <w:semiHidden/>
    <w:rsid w:val="00F16E2D"/>
    <w:pPr>
      <w:tabs>
        <w:tab w:val="center" w:pos="4320"/>
        <w:tab w:val="right" w:pos="8640"/>
      </w:tabs>
    </w:pPr>
  </w:style>
  <w:style w:type="character" w:customStyle="1" w:styleId="EndnoteTextChar">
    <w:name w:val="Endnote Text Char"/>
    <w:basedOn w:val="DefaultParagraphFont"/>
    <w:link w:val="EndnoteText"/>
    <w:rsid w:val="00F16E2D"/>
    <w:rPr>
      <w:rFonts w:ascii="Baskerville" w:hAnsi="Baskerville"/>
    </w:rPr>
  </w:style>
  <w:style w:type="paragraph" w:styleId="EndnoteText">
    <w:name w:val="endnote text"/>
    <w:basedOn w:val="Normal"/>
    <w:link w:val="EndnoteTextChar"/>
    <w:rsid w:val="00F16E2D"/>
    <w:pPr>
      <w:contextualSpacing/>
    </w:pPr>
    <w:rPr>
      <w:rFonts w:ascii="Baskerville" w:eastAsiaTheme="minorHAnsi" w:hAnsi="Baskerville" w:cstheme="minorBidi"/>
    </w:rPr>
  </w:style>
  <w:style w:type="character" w:styleId="FootnoteReference">
    <w:name w:val="footnote reference"/>
    <w:basedOn w:val="DefaultParagraphFont"/>
    <w:uiPriority w:val="99"/>
    <w:semiHidden/>
    <w:rsid w:val="006F45A6"/>
    <w:rPr>
      <w:vertAlign w:val="superscript"/>
    </w:rPr>
  </w:style>
  <w:style w:type="character" w:styleId="PageNumber">
    <w:name w:val="page number"/>
    <w:basedOn w:val="DefaultParagraphFont"/>
    <w:rsid w:val="006A1A78"/>
  </w:style>
  <w:style w:type="character" w:styleId="EndnoteReference">
    <w:name w:val="endnote reference"/>
    <w:basedOn w:val="DefaultParagraphFont"/>
    <w:rsid w:val="006A1A78"/>
    <w:rPr>
      <w:vertAlign w:val="superscript"/>
    </w:rPr>
  </w:style>
  <w:style w:type="paragraph" w:customStyle="1" w:styleId="Table">
    <w:name w:val="Table"/>
    <w:basedOn w:val="Normal"/>
    <w:rsid w:val="00FF78E6"/>
    <w:rPr>
      <w:rFonts w:ascii="Baskerville" w:hAnsi="Baskervil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otnotes" Target="footnotes.xml"/><Relationship Id="rId5" Type="http://schemas.openxmlformats.org/officeDocument/2006/relationships/header" Target="header1.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8834</Words>
  <Characters>50356</Characters>
  <Application>Microsoft Macintosh Word</Application>
  <DocSecurity>0</DocSecurity>
  <Lines>419</Lines>
  <Paragraphs>100</Paragraphs>
  <ScaleCrop>false</ScaleCrop>
  <Company>University of Massachusetts</Company>
  <LinksUpToDate>false</LinksUpToDate>
  <CharactersWithSpaces>61840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Harris</dc:creator>
  <cp:keywords/>
  <cp:lastModifiedBy>Tom Hall</cp:lastModifiedBy>
  <cp:revision>2</cp:revision>
  <dcterms:created xsi:type="dcterms:W3CDTF">2009-11-19T17:56:00Z</dcterms:created>
  <dcterms:modified xsi:type="dcterms:W3CDTF">2009-11-19T17:56:00Z</dcterms:modified>
</cp:coreProperties>
</file>